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C6BB09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23B9367" w:rsidR="00A514EF" w:rsidRPr="00A91A68" w:rsidRDefault="00C572B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7B64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F932584" w14:textId="757DE16A" w:rsidR="00B06EB1" w:rsidRPr="00B06EB1" w:rsidRDefault="00B06EB1" w:rsidP="00B06EB1">
      <w:pPr>
        <w:jc w:val="center"/>
        <w:rPr>
          <w:b/>
          <w:bCs/>
          <w:sz w:val="28"/>
          <w:szCs w:val="28"/>
        </w:rPr>
      </w:pPr>
      <w:r w:rsidRPr="00B06EB1">
        <w:rPr>
          <w:b/>
          <w:bCs/>
          <w:sz w:val="28"/>
          <w:szCs w:val="28"/>
        </w:rPr>
        <w:t>В Нижнем Новгороде при поддержке «Росатома» пройдет мероприятие-спутник V Конгресса молодых ученых</w:t>
      </w:r>
    </w:p>
    <w:p w14:paraId="2B131FAE" w14:textId="70C25E3E" w:rsidR="00B06EB1" w:rsidRPr="00B06EB1" w:rsidRDefault="00B06EB1" w:rsidP="00B06EB1">
      <w:pPr>
        <w:jc w:val="center"/>
        <w:rPr>
          <w:i/>
          <w:iCs/>
        </w:rPr>
      </w:pPr>
      <w:r w:rsidRPr="00B06EB1">
        <w:rPr>
          <w:i/>
          <w:iCs/>
        </w:rPr>
        <w:t>Мероприятие станет площадкой для решения реальных научно-технологических задач атомной отрасли и региона</w:t>
      </w:r>
    </w:p>
    <w:p w14:paraId="17B3312D" w14:textId="77777777" w:rsidR="00B06EB1" w:rsidRPr="00B06EB1" w:rsidRDefault="00B06EB1" w:rsidP="00B06EB1"/>
    <w:p w14:paraId="50725274" w14:textId="77777777" w:rsidR="00B06EB1" w:rsidRPr="00B06EB1" w:rsidRDefault="00B06EB1" w:rsidP="00B06EB1">
      <w:pPr>
        <w:rPr>
          <w:b/>
          <w:bCs/>
        </w:rPr>
      </w:pPr>
      <w:r w:rsidRPr="00B06EB1">
        <w:rPr>
          <w:b/>
          <w:bCs/>
        </w:rPr>
        <w:t xml:space="preserve">С 5 по 7 октября в Академии «Маяк им. А.Д. Сахарова» (Нижний Новгород) при поддержке госкорпорации «Росатом» пройдет мероприятие-спутник V Конгресса молодых ученых «Цепная реакция успеха». </w:t>
      </w:r>
    </w:p>
    <w:p w14:paraId="4CD21471" w14:textId="77777777" w:rsidR="00B06EB1" w:rsidRPr="00B06EB1" w:rsidRDefault="00B06EB1" w:rsidP="00B06EB1"/>
    <w:p w14:paraId="326706E6" w14:textId="77777777" w:rsidR="00B06EB1" w:rsidRPr="00B06EB1" w:rsidRDefault="00B06EB1" w:rsidP="00B06EB1">
      <w:r w:rsidRPr="00B06EB1">
        <w:t>Ожидается, что в нем примут участие более 150 молодых специалистов, представителей советов молодых ученых и научных организаций, а также студентов передовых инженерных школ.</w:t>
      </w:r>
    </w:p>
    <w:p w14:paraId="358062D9" w14:textId="77777777" w:rsidR="00B06EB1" w:rsidRPr="00B06EB1" w:rsidRDefault="00B06EB1" w:rsidP="00B06EB1"/>
    <w:p w14:paraId="195CE8A4" w14:textId="77777777" w:rsidR="00B06EB1" w:rsidRPr="00B06EB1" w:rsidRDefault="00B06EB1" w:rsidP="00B06EB1">
      <w:r w:rsidRPr="00B06EB1">
        <w:t>Участники мероприятия будут работать над решением реальных задач атомной отрасли и региона (по четырем магистральным направлениям: «Радиохимия и переработка отработавшего ядерного топлива», «Ядерная и высокотехнологичная медицина», «Новые материалы» и «Фотоника). Победители получат до 1 млн рублей и возможность заключить контракты с ведущими научными организациями отрасли.</w:t>
      </w:r>
    </w:p>
    <w:p w14:paraId="1C558BD6" w14:textId="77777777" w:rsidR="00B06EB1" w:rsidRPr="00B06EB1" w:rsidRDefault="00B06EB1" w:rsidP="00B06EB1"/>
    <w:p w14:paraId="18E24352" w14:textId="77777777" w:rsidR="00B06EB1" w:rsidRPr="00B06EB1" w:rsidRDefault="00B06EB1" w:rsidP="00B06EB1">
      <w:r w:rsidRPr="00B06EB1">
        <w:t xml:space="preserve">Специальный региональный кейс будет посвящен созданию энергоэффективного </w:t>
      </w:r>
      <w:proofErr w:type="spellStart"/>
      <w:r w:rsidRPr="00B06EB1">
        <w:t>нейропроцессора</w:t>
      </w:r>
      <w:proofErr w:type="spellEnd"/>
      <w:r w:rsidRPr="00B06EB1">
        <w:t xml:space="preserve"> для задач «умного» города. Участники, предложившие лучшие идеи, смогут заключить контракты с научными предприятиями атомной отрасли на выполнение научно-исследовательских работ и доработать их вместе с экспертами. После защиты работ команды-победители получат по одному миллиону рублей.</w:t>
      </w:r>
    </w:p>
    <w:p w14:paraId="3B3D6B91" w14:textId="77777777" w:rsidR="00B06EB1" w:rsidRPr="00B06EB1" w:rsidRDefault="00B06EB1" w:rsidP="00B06EB1"/>
    <w:p w14:paraId="3E547E28" w14:textId="77777777" w:rsidR="00B06EB1" w:rsidRPr="00B06EB1" w:rsidRDefault="00B06EB1" w:rsidP="00B06EB1">
      <w:r w:rsidRPr="00B06EB1">
        <w:t>Параллельно пройдет защита проектов новой номинации в грантовом конкурсе Федерального агентства по делам молодежи «Развивая атом», приуроченной к 80-летию атомной промышленности в России. Номинация поддерживает проекты, популяризирующие атомные технологии и развивающие занятость молодёжи в атомных городах. Четыре победителя получат по одному миллиону рублей на реализацию инициатив.</w:t>
      </w:r>
    </w:p>
    <w:p w14:paraId="4A788E43" w14:textId="77777777" w:rsidR="00B06EB1" w:rsidRPr="00B06EB1" w:rsidRDefault="00B06EB1" w:rsidP="00B06EB1"/>
    <w:p w14:paraId="0DF66FFE" w14:textId="51E421C3" w:rsidR="00B06EB1" w:rsidRPr="00B06EB1" w:rsidRDefault="00B06EB1" w:rsidP="00B06EB1">
      <w:r w:rsidRPr="00B06EB1">
        <w:t xml:space="preserve">В программе также — трансляция авторской лекции генерального директора госкорпорации «Росатома» Алексея Лихачева из Сарова «Наука и технологии будущего», выступления руководителей и экспертов Национального центра физики и математики, Минобрнауки России, панельные дискуссии о роли науки в технологическом суверенитете, а также подведение итогов конкурса на соискание премии госкорпорации «Росатом» в области науки и инноваций для молодых учёных. </w:t>
      </w:r>
    </w:p>
    <w:p w14:paraId="423319F9" w14:textId="77777777" w:rsidR="00B06EB1" w:rsidRPr="00B06EB1" w:rsidRDefault="00B06EB1" w:rsidP="00B06EB1"/>
    <w:p w14:paraId="3D782FDC" w14:textId="77777777" w:rsidR="00B06EB1" w:rsidRPr="00B06EB1" w:rsidRDefault="00B06EB1" w:rsidP="00B06EB1">
      <w:r w:rsidRPr="00B06EB1">
        <w:t xml:space="preserve">Мероприятие-спутник проходит в рамках Десятилетия науки и технологий России и способствует достижению национальных целей по ускорению научно-технологического </w:t>
      </w:r>
      <w:r w:rsidRPr="00B06EB1">
        <w:lastRenderedPageBreak/>
        <w:t>развития страны. Лучшие решения будут представлены в ноябре на V Конгрессе молодых ученых, который пройдет с 26 по 28 ноября на федеральной территории «Сириус».</w:t>
      </w:r>
    </w:p>
    <w:p w14:paraId="46D0F2EC" w14:textId="77777777" w:rsidR="00B06EB1" w:rsidRPr="00B06EB1" w:rsidRDefault="00B06EB1" w:rsidP="00B06EB1"/>
    <w:p w14:paraId="59042611" w14:textId="77777777" w:rsidR="00B06EB1" w:rsidRPr="00B06EB1" w:rsidRDefault="00B06EB1" w:rsidP="00B06EB1">
      <w:r w:rsidRPr="00B06EB1">
        <w:t xml:space="preserve">Аккредитация представителей СМИ продлится до 2 октября, заявки с указанием фамилии, имени, отчества, места работы (наименование организаций), должности и контактных данных нужно направить по адресу: </w:t>
      </w:r>
      <w:hyperlink r:id="rId10" w:history="1">
        <w:r w:rsidRPr="00B06EB1">
          <w:rPr>
            <w:rStyle w:val="a4"/>
          </w:rPr>
          <w:t>OlSeSemenova@rosatom.ru</w:t>
        </w:r>
      </w:hyperlink>
      <w:r w:rsidRPr="00B06EB1">
        <w:t xml:space="preserve"> (Ольга Семенова, +7 925 192-29-98).</w:t>
      </w:r>
    </w:p>
    <w:p w14:paraId="0F354E51" w14:textId="77777777" w:rsidR="00B06EB1" w:rsidRPr="00B06EB1" w:rsidRDefault="00B06EB1" w:rsidP="00B06EB1"/>
    <w:p w14:paraId="0B0A41BC" w14:textId="77777777" w:rsidR="00B06EB1" w:rsidRPr="00B06EB1" w:rsidRDefault="00B06EB1" w:rsidP="00B06EB1">
      <w:r w:rsidRPr="00B06EB1">
        <w:t>Для справки:</w:t>
      </w:r>
    </w:p>
    <w:p w14:paraId="238887A4" w14:textId="77777777" w:rsidR="00B06EB1" w:rsidRPr="00B06EB1" w:rsidRDefault="00B06EB1" w:rsidP="00B06EB1"/>
    <w:p w14:paraId="47C856D9" w14:textId="77777777" w:rsidR="00B06EB1" w:rsidRPr="00B06EB1" w:rsidRDefault="00B06EB1" w:rsidP="00B06EB1">
      <w:r w:rsidRPr="00B06EB1">
        <w:t>Мероприятия-спутники в рамках Конгресса молодых ученых проводятся ежегодно с целью вовлечения российского научного сообщества в решение важнейших задач России. В ходе мероприятий-спутников эксперты разрабатывают практические проекты для их решения.</w:t>
      </w:r>
    </w:p>
    <w:p w14:paraId="6BB8AC7B" w14:textId="77777777" w:rsidR="00B06EB1" w:rsidRPr="00B06EB1" w:rsidRDefault="00B06EB1" w:rsidP="00B06EB1"/>
    <w:p w14:paraId="26BDC8DF" w14:textId="5FA58F56" w:rsidR="00B06EB1" w:rsidRPr="00B06EB1" w:rsidRDefault="00B06EB1" w:rsidP="00B06EB1">
      <w:r w:rsidRPr="00B06EB1">
        <w:rPr>
          <w:b/>
          <w:bCs/>
        </w:rPr>
        <w:t>V Конгресс молодых ученых пройдет 26</w:t>
      </w:r>
      <w:r w:rsidR="0090622D" w:rsidRPr="0090622D">
        <w:rPr>
          <w:b/>
          <w:bCs/>
        </w:rPr>
        <w:t>-</w:t>
      </w:r>
      <w:r w:rsidRPr="00B06EB1">
        <w:rPr>
          <w:b/>
          <w:bCs/>
        </w:rPr>
        <w:t>28 ноября 2025 года</w:t>
      </w:r>
      <w:r w:rsidRPr="00B06EB1">
        <w:t xml:space="preserve"> на федеральной территории «Сириус». Это ключевое ежегодное мероприятие Десятилетия науки и технологий в России. Организаторами Конгресса молодых ученых выступают </w:t>
      </w:r>
      <w:r w:rsidR="0090622D">
        <w:t>Ф</w:t>
      </w:r>
      <w:r w:rsidRPr="00B06EB1">
        <w:t xml:space="preserve">онд </w:t>
      </w:r>
      <w:proofErr w:type="spellStart"/>
      <w:r w:rsidRPr="00B06EB1">
        <w:t>Росконгресс</w:t>
      </w:r>
      <w:proofErr w:type="spellEnd"/>
      <w:r w:rsidRPr="00B06EB1">
        <w:t>, Министерство науки и высшего образования Российской Федерации, Координационный совет по делам молодежи в научной и образовательной сферах Совета при Президенте Российской Федерации по науке и образованию. Мероприятие объединит ярких лидеров отечественной науки, представителей ведущих научных школ из разных регионов России, научных и образовательных организаций, органов власти, индустриальных партнеров, представителей бизнеса и госкорпораций, а главное – молодых ученых, победителей конкурсов, грантов, студентов и школьников из России и других стран</w:t>
      </w:r>
      <w:r w:rsidR="0090622D">
        <w:t xml:space="preserve">. </w:t>
      </w:r>
      <w:hyperlink r:id="rId11" w:history="1">
        <w:proofErr w:type="spellStart"/>
        <w:proofErr w:type="gramStart"/>
        <w:r w:rsidRPr="00B06EB1">
          <w:rPr>
            <w:rStyle w:val="a4"/>
          </w:rPr>
          <w:t>конгресс.наука</w:t>
        </w:r>
        <w:proofErr w:type="gramEnd"/>
        <w:r w:rsidRPr="00B06EB1">
          <w:rPr>
            <w:rStyle w:val="a4"/>
          </w:rPr>
          <w:t>.рф</w:t>
        </w:r>
        <w:proofErr w:type="spellEnd"/>
      </w:hyperlink>
    </w:p>
    <w:p w14:paraId="59CFD2ED" w14:textId="77777777" w:rsidR="00B06EB1" w:rsidRPr="00B06EB1" w:rsidRDefault="00B06EB1" w:rsidP="00B06EB1"/>
    <w:p w14:paraId="14DBA59E" w14:textId="77777777" w:rsidR="00B06EB1" w:rsidRPr="00B06EB1" w:rsidRDefault="00B06EB1" w:rsidP="00B06EB1">
      <w:r w:rsidRPr="00B06EB1">
        <w:t>Десятилетие науки и технологий объявлено в России с 2022 по 2031 годы. Среди ключевых задач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14:paraId="496D57DE" w14:textId="77777777" w:rsidR="00B06EB1" w:rsidRPr="00B06EB1" w:rsidRDefault="00B06EB1" w:rsidP="00B06EB1"/>
    <w:p w14:paraId="02D0C5B4" w14:textId="77777777" w:rsidR="00B06EB1" w:rsidRPr="00B06EB1" w:rsidRDefault="00B06EB1" w:rsidP="00B06EB1">
      <w:r w:rsidRPr="00B06EB1">
        <w:t>Конкурс на соискание премии госкорпорации «Росатом» в области науки и инноваций был объявлен в апреле 2025 года. Претендовать на получение премии в один миллион рублей могли работники организаций атомной отрасли в возрасте до 35 лет индивидуально или в составе команд до пяти человек. Для участия в отборе молодые учёные могли подать научную работу или разработку, защищенную кандидатскую или докторскую диссертацию, монографии, статью или цикл статей. При оценке работ учитывались научно-технический уровень разработок и технологий, их новизна, значимость тематики и области применения, масштаб внедрения разработанных образцов и технологий, степень практической реализации изобретений, потенциал дальнейшего применения полученных научных результатов, конкурентоспособность на международном рынке. Решение о присуждении премии принимало авторитетное жюри под председательством генерального директора госкорпорации «Росатом» Алексея Лихачёва.</w:t>
      </w:r>
    </w:p>
    <w:p w14:paraId="1E3D4D01" w14:textId="77777777" w:rsidR="00B06EB1" w:rsidRPr="00B06EB1" w:rsidRDefault="00B06EB1" w:rsidP="00B06EB1"/>
    <w:p w14:paraId="30BFE533" w14:textId="77777777" w:rsidR="00B06EB1" w:rsidRPr="00B06EB1" w:rsidRDefault="00B06EB1" w:rsidP="00B06EB1">
      <w:r w:rsidRPr="00B06EB1">
        <w:t xml:space="preserve">Создание возможностей для молодежи является одним из основных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</w:t>
      </w:r>
      <w:r w:rsidRPr="00B06EB1">
        <w:lastRenderedPageBreak/>
        <w:t>специализированные образовательные программы для подготовки молодых кадров. «Росатом» и его предприятия принимают активное участие в этой работе.</w:t>
      </w:r>
    </w:p>
    <w:p w14:paraId="42436DB8" w14:textId="77777777" w:rsidR="00B33DF4" w:rsidRPr="00B06EB1" w:rsidRDefault="00B33DF4" w:rsidP="00B06EB1"/>
    <w:sectPr w:rsidR="00B33DF4" w:rsidRPr="00B06EB1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0C86" w14:textId="77777777" w:rsidR="00381158" w:rsidRDefault="00381158">
      <w:r>
        <w:separator/>
      </w:r>
    </w:p>
  </w:endnote>
  <w:endnote w:type="continuationSeparator" w:id="0">
    <w:p w14:paraId="1CCB10FA" w14:textId="77777777" w:rsidR="00381158" w:rsidRDefault="0038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6BFD4" w14:textId="77777777" w:rsidR="00381158" w:rsidRDefault="00381158">
      <w:r>
        <w:separator/>
      </w:r>
    </w:p>
  </w:footnote>
  <w:footnote w:type="continuationSeparator" w:id="0">
    <w:p w14:paraId="1EAA7219" w14:textId="77777777" w:rsidR="00381158" w:rsidRDefault="0038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1158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c1aenmeoia.xn--80aa3ak5a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lSeSemenova@ros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2025-09-29T15:49:00Z</dcterms:created>
  <dcterms:modified xsi:type="dcterms:W3CDTF">2025-09-29T15:49:00Z</dcterms:modified>
</cp:coreProperties>
</file>