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DE" w:rsidRDefault="001D2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D27DE">
        <w:tc>
          <w:tcPr>
            <w:tcW w:w="1518" w:type="dxa"/>
          </w:tcPr>
          <w:p w:rsidR="001D27DE" w:rsidRDefault="002053E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D27DE" w:rsidRDefault="002053E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D27DE" w:rsidRDefault="002053E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D27DE" w:rsidRDefault="002053E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эксперта</w:t>
            </w:r>
          </w:p>
          <w:p w:rsidR="001D27DE" w:rsidRDefault="00F31BD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  <w:r w:rsidR="002053EE">
              <w:rPr>
                <w:sz w:val="28"/>
                <w:szCs w:val="28"/>
              </w:rPr>
              <w:t>.02.24</w:t>
            </w:r>
          </w:p>
        </w:tc>
      </w:tr>
    </w:tbl>
    <w:p w:rsidR="001D27DE" w:rsidRDefault="002053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7DE" w:rsidRDefault="002053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Владислав Парфенов </w:t>
      </w:r>
    </w:p>
    <w:p w:rsidR="001D27DE" w:rsidRDefault="002053EE">
      <w:pPr>
        <w:spacing w:line="276" w:lineRule="auto"/>
        <w:jc w:val="center"/>
      </w:pPr>
      <w:r>
        <w:rPr>
          <w:i/>
        </w:rPr>
        <w:t xml:space="preserve">Руководитель направления лаборатории аддитивных технологий и </w:t>
      </w:r>
      <w:proofErr w:type="spellStart"/>
      <w:r>
        <w:rPr>
          <w:i/>
        </w:rPr>
        <w:t>биоинжиниринга</w:t>
      </w:r>
      <w:proofErr w:type="spellEnd"/>
      <w:r>
        <w:rPr>
          <w:i/>
        </w:rPr>
        <w:t xml:space="preserve"> Троицкого института инновационных и термоядерных исследований (ГНЦ РФ ТРИНИТИ)</w:t>
      </w:r>
    </w:p>
    <w:p w:rsidR="001D27DE" w:rsidRDefault="001D27DE">
      <w:pPr>
        <w:spacing w:line="276" w:lineRule="auto"/>
      </w:pPr>
    </w:p>
    <w:p w:rsidR="001D27DE" w:rsidRDefault="002053EE">
      <w:pPr>
        <w:spacing w:line="276" w:lineRule="auto"/>
      </w:pPr>
      <w:r>
        <w:t xml:space="preserve">Технология бесконтактного формирования живых тканей из клеток пациентов, основанная на использовании физических полей, уникальна. Она не требует использования дополнительных материалов, таких как поддержки или </w:t>
      </w:r>
      <w:proofErr w:type="spellStart"/>
      <w:r>
        <w:t>скаффолды</w:t>
      </w:r>
      <w:proofErr w:type="spellEnd"/>
      <w:r>
        <w:t xml:space="preserve">, что обеспечивает высокую </w:t>
      </w:r>
      <w:proofErr w:type="spellStart"/>
      <w:r>
        <w:t>биосовмест</w:t>
      </w:r>
      <w:r>
        <w:t>имость</w:t>
      </w:r>
      <w:proofErr w:type="spellEnd"/>
      <w:r>
        <w:t xml:space="preserve"> и свойства, сравнимые с </w:t>
      </w:r>
      <w:proofErr w:type="spellStart"/>
      <w:r>
        <w:t>аутологичной</w:t>
      </w:r>
      <w:proofErr w:type="spellEnd"/>
      <w:r>
        <w:t xml:space="preserve"> тканью.</w:t>
      </w:r>
    </w:p>
    <w:p w:rsidR="001D27DE" w:rsidRDefault="001D27DE">
      <w:pPr>
        <w:spacing w:line="276" w:lineRule="auto"/>
      </w:pPr>
    </w:p>
    <w:p w:rsidR="001D27DE" w:rsidRDefault="002053EE">
      <w:pPr>
        <w:spacing w:line="276" w:lineRule="auto"/>
      </w:pPr>
      <w:r>
        <w:t>Интересной особенностью этого метода является мгновенное формирование клеточных структур, что способствует обеспечению жизнеспособности клеток. Основные исследования в этой области были проведены на орби</w:t>
      </w:r>
      <w:r>
        <w:t>тальной пилотируемой станции «Мир» в рамках эксперимента «Кулоновский кристалл». В результате удалось создать кластеры из неорганического материала в условиях магнитной ловушки.</w:t>
      </w:r>
    </w:p>
    <w:p w:rsidR="001D27DE" w:rsidRDefault="001D27DE">
      <w:pPr>
        <w:spacing w:line="276" w:lineRule="auto"/>
      </w:pPr>
    </w:p>
    <w:p w:rsidR="001D27DE" w:rsidRDefault="002053EE">
      <w:pPr>
        <w:spacing w:line="276" w:lineRule="auto"/>
      </w:pPr>
      <w:r>
        <w:t>С 2018 года исследования уже с использованием клеточного материала проводятся</w:t>
      </w:r>
      <w:r>
        <w:t xml:space="preserve"> на борту российского сегмента Международной космической станции в рамках эксперимента «Магнитный </w:t>
      </w:r>
      <w:proofErr w:type="spellStart"/>
      <w:r>
        <w:t>биопринтер</w:t>
      </w:r>
      <w:proofErr w:type="spellEnd"/>
      <w:r>
        <w:t xml:space="preserve">». В настоящее время отработка </w:t>
      </w:r>
      <w:proofErr w:type="spellStart"/>
      <w:r>
        <w:t>биопечати</w:t>
      </w:r>
      <w:proofErr w:type="spellEnd"/>
      <w:r>
        <w:t xml:space="preserve"> в условиях </w:t>
      </w:r>
      <w:proofErr w:type="spellStart"/>
      <w:r>
        <w:t>микрогравитации</w:t>
      </w:r>
      <w:proofErr w:type="spellEnd"/>
      <w:r>
        <w:t xml:space="preserve"> позволила перейти к ее технологической реализации на Земле с использованием мощн</w:t>
      </w:r>
      <w:r>
        <w:t>ых магнитов.</w:t>
      </w:r>
    </w:p>
    <w:p w:rsidR="001D27DE" w:rsidRDefault="001D27DE">
      <w:pPr>
        <w:spacing w:line="276" w:lineRule="auto"/>
      </w:pPr>
    </w:p>
    <w:p w:rsidR="001D27DE" w:rsidRDefault="002053EE">
      <w:pPr>
        <w:spacing w:line="276" w:lineRule="auto"/>
      </w:pPr>
      <w:r>
        <w:t xml:space="preserve">Одной из перспектив этого подхода является возможность перехода от </w:t>
      </w:r>
      <w:proofErr w:type="spellStart"/>
      <w:r>
        <w:t>биофабрикации</w:t>
      </w:r>
      <w:proofErr w:type="spellEnd"/>
      <w:r>
        <w:t xml:space="preserve"> отдельных функциональных органоидов к созданию полноценных органов путем формирования кровеносного сосудистого дерева. Это открывает новые возможности в области </w:t>
      </w:r>
      <w:r>
        <w:t>регенеративной медицины и может значительно улучшить качество жизни пациентов, нуждающихся в трансплантации органов.</w:t>
      </w:r>
    </w:p>
    <w:p w:rsidR="001D27DE" w:rsidRDefault="002053EE">
      <w:pPr>
        <w:spacing w:line="276" w:lineRule="auto"/>
      </w:pPr>
      <w:r>
        <w:t xml:space="preserve"> </w:t>
      </w:r>
    </w:p>
    <w:p w:rsidR="001D27DE" w:rsidRDefault="001D27DE">
      <w:pPr>
        <w:ind w:right="560"/>
        <w:rPr>
          <w:sz w:val="28"/>
          <w:szCs w:val="28"/>
        </w:rPr>
      </w:pPr>
    </w:p>
    <w:sectPr w:rsidR="001D27D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EE" w:rsidRDefault="002053EE">
      <w:r>
        <w:separator/>
      </w:r>
    </w:p>
  </w:endnote>
  <w:endnote w:type="continuationSeparator" w:id="0">
    <w:p w:rsidR="002053EE" w:rsidRDefault="002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DE" w:rsidRDefault="001D27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EE" w:rsidRDefault="002053EE">
      <w:r>
        <w:separator/>
      </w:r>
    </w:p>
  </w:footnote>
  <w:footnote w:type="continuationSeparator" w:id="0">
    <w:p w:rsidR="002053EE" w:rsidRDefault="0020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DE"/>
    <w:rsid w:val="001D27DE"/>
    <w:rsid w:val="002053EE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E7D"/>
  <w15:docId w15:val="{FF625857-0121-4334-95EC-DFD65C9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b37INlZ1fmJQFzyBhSp5PFsdw==">CgMxLjA4AGojChRzdWdnZXN0LnIzc213OGdhdHIzbRILU3RyYW5nZSBDYXRqIwoUc3VnZ2VzdC5ldWNna3Z6NjhpNmsSC1N0cmFuZ2UgQ2F0aiMKFHN1Z2dlc3QueDRmNTNjb3hyeHJnEgtTdHJhbmdlIENhdHIhMW93cFRxaDZFenNCb25CWFEtSk1ibkpscEJDRWlyZElU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2024-02-12T08:17:00Z</dcterms:created>
  <dcterms:modified xsi:type="dcterms:W3CDTF">2024-02-14T14:59:00Z</dcterms:modified>
</cp:coreProperties>
</file>