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54B890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082A9DEB" w:rsidR="00A514EF" w:rsidRPr="00A91A68" w:rsidRDefault="000B6DCE" w:rsidP="00A91A68">
            <w:pPr>
              <w:ind w:right="560"/>
              <w:jc w:val="right"/>
              <w:rPr>
                <w:sz w:val="28"/>
                <w:szCs w:val="28"/>
              </w:rPr>
            </w:pPr>
            <w:r>
              <w:rPr>
                <w:sz w:val="28"/>
                <w:szCs w:val="28"/>
              </w:rPr>
              <w:t>1</w:t>
            </w:r>
            <w:r w:rsidR="00A43247">
              <w:rPr>
                <w:sz w:val="28"/>
                <w:szCs w:val="28"/>
              </w:rPr>
              <w:t>1</w:t>
            </w:r>
            <w:r w:rsidR="008C006D" w:rsidRPr="00A91A68">
              <w:rPr>
                <w:sz w:val="28"/>
                <w:szCs w:val="28"/>
              </w:rPr>
              <w:t>.0</w:t>
            </w:r>
            <w:r w:rsidR="00040BE5">
              <w:rPr>
                <w:sz w:val="28"/>
                <w:szCs w:val="28"/>
              </w:rPr>
              <w:t>9</w:t>
            </w:r>
            <w:r w:rsidR="008C006D" w:rsidRPr="00A91A68">
              <w:rPr>
                <w:sz w:val="28"/>
                <w:szCs w:val="28"/>
              </w:rPr>
              <w:t>.25</w:t>
            </w:r>
          </w:p>
        </w:tc>
      </w:tr>
    </w:tbl>
    <w:p w14:paraId="32F16EF9" w14:textId="3B44F875" w:rsidR="001B6B40" w:rsidRPr="001B6B40" w:rsidRDefault="001B6B40" w:rsidP="001B6B40">
      <w:pPr>
        <w:jc w:val="center"/>
        <w:rPr>
          <w:b/>
          <w:bCs/>
          <w:sz w:val="28"/>
          <w:szCs w:val="28"/>
        </w:rPr>
      </w:pPr>
      <w:r w:rsidRPr="001B6B40">
        <w:rPr>
          <w:b/>
          <w:bCs/>
          <w:sz w:val="28"/>
          <w:szCs w:val="28"/>
        </w:rPr>
        <w:t>Ростовскую АЭС и территорию её расположения проверили независимые экологи</w:t>
      </w:r>
    </w:p>
    <w:p w14:paraId="4A6C3269" w14:textId="67AEAB60" w:rsidR="001B6B40" w:rsidRPr="001B6B40" w:rsidRDefault="001B6B40" w:rsidP="001B6B40">
      <w:pPr>
        <w:jc w:val="center"/>
        <w:rPr>
          <w:i/>
          <w:iCs/>
        </w:rPr>
      </w:pPr>
      <w:r w:rsidRPr="001B6B40">
        <w:rPr>
          <w:i/>
          <w:iCs/>
        </w:rPr>
        <w:t>Результаты исследований подтвердили, что уровень радиационного фона в зоне наблюдения атомной станции с допускового периода не изменился</w:t>
      </w:r>
    </w:p>
    <w:p w14:paraId="33D6B0D9" w14:textId="77777777" w:rsidR="001B6B40" w:rsidRPr="001B6B40" w:rsidRDefault="001B6B40" w:rsidP="001B6B40"/>
    <w:p w14:paraId="4E4B5258" w14:textId="464D0144" w:rsidR="001B6B40" w:rsidRPr="001B6B40" w:rsidRDefault="001B6B40" w:rsidP="001B6B40">
      <w:r w:rsidRPr="001B6B40">
        <w:rPr>
          <w:b/>
          <w:bCs/>
        </w:rPr>
        <w:t>Независимые экологи в составе преподавателей, студентов и аспирантов Научно-исследовательского института физики и физического факультета Южного Федерального университета (ЮФУ) завершили второй этап исследований 2025 года вокруг промышленной площадки Ростовской АЭС (первый прошел в начале июля).</w:t>
      </w:r>
      <w:r w:rsidRPr="001B6B40">
        <w:t xml:space="preserve"> Подобные исследования, в ходе которых участники изучают образцы почвы, растительности и атмосферы в зоне наблюдения атомной станции, проводятся два раза в год. И каждый раз их результаты убедительно свидетельствуют о том, что уровень радиационного фона с допускового периода АЭС и до сегодняшнего дня не изменился. Об этом сообщила научный руководитель экологической экспедиции, доктор биологических наук, доцент, ведущий научный сотрудник НИИ физики ЮФУ </w:t>
      </w:r>
      <w:r w:rsidRPr="001B6B40">
        <w:rPr>
          <w:b/>
          <w:bCs/>
        </w:rPr>
        <w:t>Елена Бураева</w:t>
      </w:r>
      <w:r w:rsidRPr="001B6B40">
        <w:t xml:space="preserve">. </w:t>
      </w:r>
    </w:p>
    <w:p w14:paraId="3AA2C7D2" w14:textId="77777777" w:rsidR="001B6B40" w:rsidRPr="001B6B40" w:rsidRDefault="001B6B40" w:rsidP="001B6B40"/>
    <w:p w14:paraId="11D89291" w14:textId="52C875A5" w:rsidR="001B6B40" w:rsidRPr="001B6B40" w:rsidRDefault="001B6B40" w:rsidP="001B6B40">
      <w:r w:rsidRPr="001B6B40">
        <w:t xml:space="preserve">Отбор проб осуществлялся на контрольных участках, расположенных на разном удалении от промплощадки, которые закладывались ещё во время проведения предпускового мониторинга </w:t>
      </w:r>
      <w:proofErr w:type="spellStart"/>
      <w:r w:rsidRPr="001B6B40">
        <w:t>РоАЭС</w:t>
      </w:r>
      <w:proofErr w:type="spellEnd"/>
      <w:r w:rsidRPr="001B6B40">
        <w:t xml:space="preserve"> в 1999</w:t>
      </w:r>
      <w:r>
        <w:t>-</w:t>
      </w:r>
      <w:r w:rsidRPr="001B6B40">
        <w:t xml:space="preserve">2000 годы. Всего в ходе экспедиции экологи отобрали и исследовали более 800 проб почвы и растительности, а также выполнили около 1 000 замеров воздуха для определения гамма-фона. </w:t>
      </w:r>
    </w:p>
    <w:p w14:paraId="3C7B7EE5" w14:textId="77777777" w:rsidR="001B6B40" w:rsidRPr="001B6B40" w:rsidRDefault="001B6B40" w:rsidP="001B6B40"/>
    <w:p w14:paraId="68BFF633" w14:textId="45E80FDE" w:rsidR="001B6B40" w:rsidRPr="001B6B40" w:rsidRDefault="001B6B40" w:rsidP="001B6B40">
      <w:r w:rsidRPr="001B6B40">
        <w:t xml:space="preserve">«Для населения, проживающего по соседству с атомной станцией, эти исследования представляют особый интерес. Они, с одной стороны, подтверждают данные мониторинга, который ведут соответствующие службы атомной станции и контролирующие структуры, а с другой – дают населению исчерпывающую информацию экологического характера от совершенно независимого источника. Это еще раз подтверждает тот факт, что Ростовская АЭС – экологически чистое и безопасное производство, которое всегда привержено политике открытости и достоверности», – подчеркнула председатель Общественной палаты Волгодонска </w:t>
      </w:r>
      <w:r w:rsidRPr="001B6B40">
        <w:rPr>
          <w:b/>
          <w:bCs/>
        </w:rPr>
        <w:t>Людмила Ткаченко</w:t>
      </w:r>
      <w:r w:rsidRPr="001B6B40">
        <w:t>.</w:t>
      </w:r>
    </w:p>
    <w:p w14:paraId="2754E8A8" w14:textId="77777777" w:rsidR="001B6B40" w:rsidRPr="001B6B40" w:rsidRDefault="001B6B40" w:rsidP="001B6B40"/>
    <w:p w14:paraId="7F6E3E9B" w14:textId="0C314EF6" w:rsidR="001B6B40" w:rsidRPr="001B6B40" w:rsidRDefault="001B6B40" w:rsidP="001B6B40">
      <w:r w:rsidRPr="001B6B40">
        <w:t>По завершении «полевых» работ участники экспедиции встретились с общественностью Волгодонска и СМИ. В рамках экологического фестиваля, организованного Ростовской АЭС и посвященного 80-летию атомной промышленности. Они провели круглый стол и поделились с его участниками – представителями общественных организаций, экологических движений, студентами и школьниками – результатами своей работы и продемонстрировали оборудование, с помощью которого выполняли исследования.</w:t>
      </w:r>
    </w:p>
    <w:p w14:paraId="4364CEBF" w14:textId="77777777" w:rsidR="001B6B40" w:rsidRPr="001B6B40" w:rsidRDefault="001B6B40" w:rsidP="001B6B40"/>
    <w:p w14:paraId="0D5C5AC5" w14:textId="75ACFE17" w:rsidR="001B6B40" w:rsidRPr="001B6B40" w:rsidRDefault="001B6B40" w:rsidP="001B6B40">
      <w:r w:rsidRPr="001B6B40">
        <w:t xml:space="preserve">«Обеспечение экологической безопасности – одно из приоритетных направлений в деятельности атомной станции. Ежегодно мы направляем значительные ресурсы на </w:t>
      </w:r>
      <w:r w:rsidRPr="001B6B40">
        <w:lastRenderedPageBreak/>
        <w:t xml:space="preserve">реализацию программы природоохранных мероприятий», – отметил директор Ростовской АЭС </w:t>
      </w:r>
      <w:r w:rsidRPr="001B6B40">
        <w:rPr>
          <w:b/>
          <w:bCs/>
        </w:rPr>
        <w:t>Андрей Сальников</w:t>
      </w:r>
      <w:r w:rsidRPr="001B6B40">
        <w:t>.</w:t>
      </w:r>
    </w:p>
    <w:p w14:paraId="2B12E1D4" w14:textId="77777777" w:rsidR="001B6B40" w:rsidRPr="001B6B40" w:rsidRDefault="001B6B40" w:rsidP="001B6B40"/>
    <w:p w14:paraId="0E6E4694" w14:textId="6B0012CB" w:rsidR="001B6B40" w:rsidRPr="001B6B40" w:rsidRDefault="001B6B40" w:rsidP="001B6B40">
      <w:pPr>
        <w:rPr>
          <w:b/>
          <w:bCs/>
        </w:rPr>
      </w:pPr>
      <w:r w:rsidRPr="001B6B40">
        <w:rPr>
          <w:b/>
          <w:bCs/>
        </w:rPr>
        <w:t>С</w:t>
      </w:r>
      <w:r w:rsidRPr="001B6B40">
        <w:rPr>
          <w:b/>
          <w:bCs/>
        </w:rPr>
        <w:t>правк</w:t>
      </w:r>
      <w:r w:rsidRPr="001B6B40">
        <w:rPr>
          <w:b/>
          <w:bCs/>
        </w:rPr>
        <w:t>а</w:t>
      </w:r>
      <w:r w:rsidRPr="001B6B40">
        <w:rPr>
          <w:b/>
          <w:bCs/>
        </w:rPr>
        <w:t>:</w:t>
      </w:r>
    </w:p>
    <w:p w14:paraId="379656F6" w14:textId="77777777" w:rsidR="001B6B40" w:rsidRPr="001B6B40" w:rsidRDefault="001B6B40" w:rsidP="001B6B40"/>
    <w:p w14:paraId="1D92E1E1" w14:textId="344C5143" w:rsidR="001B6B40" w:rsidRPr="001B6B40" w:rsidRDefault="001B6B40" w:rsidP="001B6B40">
      <w:r w:rsidRPr="001B6B40">
        <w:rPr>
          <w:b/>
          <w:bCs/>
        </w:rPr>
        <w:t>Ростовская АЭС (филиал АО «Концерн Росэнергоатом» в г. Волгодонске, Ростовская обл.)</w:t>
      </w:r>
      <w:r w:rsidRPr="001B6B40">
        <w:t xml:space="preserve"> расположена на берегу Цимлянского водохранилища. На АЭС эксплуатируются четыре энергоблока с атомными реакторами типа ВВЭР-1000. Суточная выработка электроэнергии каждым энергоблоком составляет около 25 млн кВтч. Доля атомной генерации в структуре производства электроэнергии Ростовской области составляет более 70</w:t>
      </w:r>
      <w:r>
        <w:t xml:space="preserve"> </w:t>
      </w:r>
      <w:r w:rsidRPr="001B6B40">
        <w:t>%, Объединённой энергосистемы (ОЭС) Юга – около 30</w:t>
      </w:r>
      <w:r>
        <w:t xml:space="preserve"> </w:t>
      </w:r>
      <w:r w:rsidRPr="001B6B40">
        <w:t>%. В состав энергосистемы Юга России входят региональные энергосистемы Южного и Северо-Кавказского федеральных округов, расположенные на территории девяти республик, Ставропольского и Краснодарского краев, Ростовской, Волгоградской, Астраханской областей с общим населением более 27 млн человек.</w:t>
      </w:r>
    </w:p>
    <w:p w14:paraId="26F0254B" w14:textId="77777777" w:rsidR="001B6B40" w:rsidRPr="001B6B40" w:rsidRDefault="001B6B40" w:rsidP="001B6B40"/>
    <w:p w14:paraId="65D37CB2" w14:textId="4287CB38" w:rsidR="001B6B40" w:rsidRPr="001B6B40" w:rsidRDefault="001B6B40" w:rsidP="001B6B40">
      <w:r w:rsidRPr="001B6B40">
        <w:rPr>
          <w:b/>
          <w:bCs/>
        </w:rPr>
        <w:t>В 2025 году российская атомная промышленность отмечает 80-летие</w:t>
      </w:r>
      <w:r w:rsidRPr="001B6B40">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w:t>
      </w:r>
      <w:r>
        <w:t>на</w:t>
      </w:r>
      <w:r w:rsidRPr="001B6B40">
        <w:t xml:space="preserve"> помощь покорителям Арктики был создан первый атомный ледокол (1959, «Ленин»). Сегодня «Росатом»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w:t>
      </w:r>
    </w:p>
    <w:p w14:paraId="7D639951" w14:textId="77777777" w:rsidR="001B6B40" w:rsidRPr="001B6B40" w:rsidRDefault="001B6B40" w:rsidP="001B6B40"/>
    <w:p w14:paraId="70FDC4C4" w14:textId="47BD7265" w:rsidR="001B6B40" w:rsidRPr="001B6B40" w:rsidRDefault="001B6B40" w:rsidP="001B6B40">
      <w:r w:rsidRPr="001B6B40">
        <w:rPr>
          <w:b/>
          <w:bCs/>
        </w:rPr>
        <w:t>Экологическое благополучие</w:t>
      </w:r>
      <w:r w:rsidRPr="001B6B40">
        <w:t xml:space="preserve"> – один из ключевых приоритетов развития современной России. Страна активно реализует комплекс мер, направленных на сохранение природных ресурсов, снижение негативного воздействия на окружающую среду и формирование экологически ответственного общества.</w:t>
      </w:r>
    </w:p>
    <w:p w14:paraId="0A2D5769" w14:textId="77777777" w:rsidR="00BC046C" w:rsidRPr="00B02A37" w:rsidRDefault="00BC046C" w:rsidP="001B6B40"/>
    <w:sectPr w:rsidR="00BC046C" w:rsidRPr="00B02A37">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C5AC7" w14:textId="77777777" w:rsidR="00097A7A" w:rsidRDefault="00097A7A">
      <w:r>
        <w:separator/>
      </w:r>
    </w:p>
  </w:endnote>
  <w:endnote w:type="continuationSeparator" w:id="0">
    <w:p w14:paraId="49B225CE" w14:textId="77777777" w:rsidR="00097A7A" w:rsidRDefault="0009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CEA30" w14:textId="77777777" w:rsidR="00097A7A" w:rsidRDefault="00097A7A">
      <w:r>
        <w:separator/>
      </w:r>
    </w:p>
  </w:footnote>
  <w:footnote w:type="continuationSeparator" w:id="0">
    <w:p w14:paraId="66EAA5AB" w14:textId="77777777" w:rsidR="00097A7A" w:rsidRDefault="00097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16F4D"/>
    <w:rsid w:val="0002009D"/>
    <w:rsid w:val="0002071C"/>
    <w:rsid w:val="0002183A"/>
    <w:rsid w:val="0002434A"/>
    <w:rsid w:val="000255A9"/>
    <w:rsid w:val="000264FB"/>
    <w:rsid w:val="000266EF"/>
    <w:rsid w:val="000268C6"/>
    <w:rsid w:val="00031A6E"/>
    <w:rsid w:val="00031D60"/>
    <w:rsid w:val="00035C72"/>
    <w:rsid w:val="00036903"/>
    <w:rsid w:val="00036BE8"/>
    <w:rsid w:val="00037A67"/>
    <w:rsid w:val="00040BE5"/>
    <w:rsid w:val="0004365D"/>
    <w:rsid w:val="000439B8"/>
    <w:rsid w:val="000453CC"/>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394"/>
    <w:rsid w:val="00082706"/>
    <w:rsid w:val="000838FA"/>
    <w:rsid w:val="00086DFA"/>
    <w:rsid w:val="0008728A"/>
    <w:rsid w:val="00087B3F"/>
    <w:rsid w:val="00091FA6"/>
    <w:rsid w:val="00092E00"/>
    <w:rsid w:val="00094F61"/>
    <w:rsid w:val="00095EDB"/>
    <w:rsid w:val="00097A7A"/>
    <w:rsid w:val="000A15A3"/>
    <w:rsid w:val="000A35E0"/>
    <w:rsid w:val="000A6FF2"/>
    <w:rsid w:val="000A70F2"/>
    <w:rsid w:val="000A7EAD"/>
    <w:rsid w:val="000B0D4C"/>
    <w:rsid w:val="000B113C"/>
    <w:rsid w:val="000B3B12"/>
    <w:rsid w:val="000B421B"/>
    <w:rsid w:val="000B4C72"/>
    <w:rsid w:val="000B65A0"/>
    <w:rsid w:val="000B6DCE"/>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6B40"/>
    <w:rsid w:val="001B7314"/>
    <w:rsid w:val="001B738F"/>
    <w:rsid w:val="001C035A"/>
    <w:rsid w:val="001C0AD8"/>
    <w:rsid w:val="001C0DAA"/>
    <w:rsid w:val="001C1F58"/>
    <w:rsid w:val="001C2D7C"/>
    <w:rsid w:val="001C31E8"/>
    <w:rsid w:val="001C5BEC"/>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6511"/>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7F"/>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0CB"/>
    <w:rsid w:val="002E23EF"/>
    <w:rsid w:val="002E520B"/>
    <w:rsid w:val="002E5C63"/>
    <w:rsid w:val="002E5D2B"/>
    <w:rsid w:val="002E5DCD"/>
    <w:rsid w:val="002F11C1"/>
    <w:rsid w:val="002F1342"/>
    <w:rsid w:val="002F16AC"/>
    <w:rsid w:val="002F1C3F"/>
    <w:rsid w:val="002F2CC6"/>
    <w:rsid w:val="002F2EC2"/>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377B"/>
    <w:rsid w:val="00315916"/>
    <w:rsid w:val="003175A0"/>
    <w:rsid w:val="00320495"/>
    <w:rsid w:val="0032397D"/>
    <w:rsid w:val="003272AD"/>
    <w:rsid w:val="00327F6A"/>
    <w:rsid w:val="003305FB"/>
    <w:rsid w:val="003314C7"/>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3065"/>
    <w:rsid w:val="003664E4"/>
    <w:rsid w:val="00367670"/>
    <w:rsid w:val="003701D6"/>
    <w:rsid w:val="0037261F"/>
    <w:rsid w:val="00374090"/>
    <w:rsid w:val="00374C6C"/>
    <w:rsid w:val="0037678A"/>
    <w:rsid w:val="00383BBF"/>
    <w:rsid w:val="00383F0B"/>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060"/>
    <w:rsid w:val="003C378D"/>
    <w:rsid w:val="003C55F5"/>
    <w:rsid w:val="003C610C"/>
    <w:rsid w:val="003C6D2B"/>
    <w:rsid w:val="003C6FE9"/>
    <w:rsid w:val="003D177D"/>
    <w:rsid w:val="003D21AF"/>
    <w:rsid w:val="003D2ABC"/>
    <w:rsid w:val="003D4BFB"/>
    <w:rsid w:val="003D4D61"/>
    <w:rsid w:val="003D79F0"/>
    <w:rsid w:val="003E0224"/>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272FD"/>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46F6"/>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67E0E"/>
    <w:rsid w:val="004710A0"/>
    <w:rsid w:val="00471DB2"/>
    <w:rsid w:val="00472D9E"/>
    <w:rsid w:val="004730C4"/>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B5B63"/>
    <w:rsid w:val="004C28EA"/>
    <w:rsid w:val="004C38F7"/>
    <w:rsid w:val="004C3FA0"/>
    <w:rsid w:val="004C49FC"/>
    <w:rsid w:val="004C745C"/>
    <w:rsid w:val="004D0398"/>
    <w:rsid w:val="004D1A05"/>
    <w:rsid w:val="004D1D3E"/>
    <w:rsid w:val="004D30A8"/>
    <w:rsid w:val="004D5AB1"/>
    <w:rsid w:val="004D6C96"/>
    <w:rsid w:val="004D7789"/>
    <w:rsid w:val="004E22AE"/>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6CD8"/>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17C"/>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4652"/>
    <w:rsid w:val="00636808"/>
    <w:rsid w:val="00640084"/>
    <w:rsid w:val="0064092A"/>
    <w:rsid w:val="006417E6"/>
    <w:rsid w:val="00641AC1"/>
    <w:rsid w:val="006458AD"/>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1AB9"/>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5B2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4A8"/>
    <w:rsid w:val="007068F6"/>
    <w:rsid w:val="0071031B"/>
    <w:rsid w:val="0071111B"/>
    <w:rsid w:val="00712B4E"/>
    <w:rsid w:val="00717AE9"/>
    <w:rsid w:val="00720D66"/>
    <w:rsid w:val="007231BC"/>
    <w:rsid w:val="00724419"/>
    <w:rsid w:val="0072458A"/>
    <w:rsid w:val="007314C2"/>
    <w:rsid w:val="00733C59"/>
    <w:rsid w:val="00734503"/>
    <w:rsid w:val="00734F63"/>
    <w:rsid w:val="00737510"/>
    <w:rsid w:val="007403A9"/>
    <w:rsid w:val="00742D73"/>
    <w:rsid w:val="007436F4"/>
    <w:rsid w:val="00745925"/>
    <w:rsid w:val="00746BD4"/>
    <w:rsid w:val="007472DD"/>
    <w:rsid w:val="00750318"/>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3A8A"/>
    <w:rsid w:val="007D699A"/>
    <w:rsid w:val="007D7001"/>
    <w:rsid w:val="007E2922"/>
    <w:rsid w:val="007E35CB"/>
    <w:rsid w:val="007E58A0"/>
    <w:rsid w:val="007E69DB"/>
    <w:rsid w:val="007F0BF3"/>
    <w:rsid w:val="007F10D4"/>
    <w:rsid w:val="007F2075"/>
    <w:rsid w:val="007F432C"/>
    <w:rsid w:val="007F60C3"/>
    <w:rsid w:val="008016C0"/>
    <w:rsid w:val="00802F76"/>
    <w:rsid w:val="0080357B"/>
    <w:rsid w:val="00804A17"/>
    <w:rsid w:val="008060CC"/>
    <w:rsid w:val="0081454C"/>
    <w:rsid w:val="00815F47"/>
    <w:rsid w:val="00817EC1"/>
    <w:rsid w:val="00820FB1"/>
    <w:rsid w:val="008235EA"/>
    <w:rsid w:val="00826A40"/>
    <w:rsid w:val="00826AF9"/>
    <w:rsid w:val="00827D1B"/>
    <w:rsid w:val="00832B5F"/>
    <w:rsid w:val="00834B18"/>
    <w:rsid w:val="00835138"/>
    <w:rsid w:val="0083607C"/>
    <w:rsid w:val="008412AF"/>
    <w:rsid w:val="00841376"/>
    <w:rsid w:val="00841B82"/>
    <w:rsid w:val="00842296"/>
    <w:rsid w:val="008424EA"/>
    <w:rsid w:val="00844824"/>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319"/>
    <w:rsid w:val="0087798B"/>
    <w:rsid w:val="008826E8"/>
    <w:rsid w:val="00883AC5"/>
    <w:rsid w:val="00884ED7"/>
    <w:rsid w:val="00890FC8"/>
    <w:rsid w:val="008924CC"/>
    <w:rsid w:val="00893227"/>
    <w:rsid w:val="00894AF5"/>
    <w:rsid w:val="00896DB4"/>
    <w:rsid w:val="00897357"/>
    <w:rsid w:val="008A03A0"/>
    <w:rsid w:val="008A0E9B"/>
    <w:rsid w:val="008A1A1F"/>
    <w:rsid w:val="008A2C22"/>
    <w:rsid w:val="008A2DCB"/>
    <w:rsid w:val="008A2FDB"/>
    <w:rsid w:val="008A39E9"/>
    <w:rsid w:val="008A4077"/>
    <w:rsid w:val="008A674D"/>
    <w:rsid w:val="008A7367"/>
    <w:rsid w:val="008B0115"/>
    <w:rsid w:val="008B01C2"/>
    <w:rsid w:val="008B0CE3"/>
    <w:rsid w:val="008B1286"/>
    <w:rsid w:val="008B1AAE"/>
    <w:rsid w:val="008B1AB8"/>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843"/>
    <w:rsid w:val="008E0AB4"/>
    <w:rsid w:val="008E0B1C"/>
    <w:rsid w:val="008E0DF9"/>
    <w:rsid w:val="008E1BB4"/>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15D1"/>
    <w:rsid w:val="00972752"/>
    <w:rsid w:val="009729BC"/>
    <w:rsid w:val="0097308A"/>
    <w:rsid w:val="0097693A"/>
    <w:rsid w:val="009770CA"/>
    <w:rsid w:val="00980377"/>
    <w:rsid w:val="009837F1"/>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658B"/>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3247"/>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2A37"/>
    <w:rsid w:val="00B060F8"/>
    <w:rsid w:val="00B07AF0"/>
    <w:rsid w:val="00B10392"/>
    <w:rsid w:val="00B13065"/>
    <w:rsid w:val="00B1413E"/>
    <w:rsid w:val="00B148D2"/>
    <w:rsid w:val="00B14F2A"/>
    <w:rsid w:val="00B15B71"/>
    <w:rsid w:val="00B16195"/>
    <w:rsid w:val="00B16D59"/>
    <w:rsid w:val="00B16FDC"/>
    <w:rsid w:val="00B175F4"/>
    <w:rsid w:val="00B21B4D"/>
    <w:rsid w:val="00B229EA"/>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046C"/>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2B1"/>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5ABB"/>
    <w:rsid w:val="00C17A3B"/>
    <w:rsid w:val="00C17FFB"/>
    <w:rsid w:val="00C20F3E"/>
    <w:rsid w:val="00C221DA"/>
    <w:rsid w:val="00C22B01"/>
    <w:rsid w:val="00C23DC0"/>
    <w:rsid w:val="00C25831"/>
    <w:rsid w:val="00C2699F"/>
    <w:rsid w:val="00C31E22"/>
    <w:rsid w:val="00C323B7"/>
    <w:rsid w:val="00C363F4"/>
    <w:rsid w:val="00C3707D"/>
    <w:rsid w:val="00C405E4"/>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105"/>
    <w:rsid w:val="00C93FC9"/>
    <w:rsid w:val="00C95651"/>
    <w:rsid w:val="00CA00A8"/>
    <w:rsid w:val="00CA0EDF"/>
    <w:rsid w:val="00CA143B"/>
    <w:rsid w:val="00CA378D"/>
    <w:rsid w:val="00CA45D2"/>
    <w:rsid w:val="00CA4FAF"/>
    <w:rsid w:val="00CA582C"/>
    <w:rsid w:val="00CA5C74"/>
    <w:rsid w:val="00CA6010"/>
    <w:rsid w:val="00CA726C"/>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2FC4"/>
    <w:rsid w:val="00D23C54"/>
    <w:rsid w:val="00D24249"/>
    <w:rsid w:val="00D242BC"/>
    <w:rsid w:val="00D24961"/>
    <w:rsid w:val="00D252DE"/>
    <w:rsid w:val="00D26511"/>
    <w:rsid w:val="00D273A9"/>
    <w:rsid w:val="00D27D33"/>
    <w:rsid w:val="00D27DFF"/>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87246"/>
    <w:rsid w:val="00D9140F"/>
    <w:rsid w:val="00D955E1"/>
    <w:rsid w:val="00D95D0A"/>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6AD"/>
    <w:rsid w:val="00DC3885"/>
    <w:rsid w:val="00DC67A5"/>
    <w:rsid w:val="00DD2523"/>
    <w:rsid w:val="00DD2667"/>
    <w:rsid w:val="00DD78DF"/>
    <w:rsid w:val="00DE2464"/>
    <w:rsid w:val="00DE4B76"/>
    <w:rsid w:val="00DE7712"/>
    <w:rsid w:val="00DF27FC"/>
    <w:rsid w:val="00DF2975"/>
    <w:rsid w:val="00DF2EF5"/>
    <w:rsid w:val="00DF33A9"/>
    <w:rsid w:val="00DF3AAB"/>
    <w:rsid w:val="00DF7898"/>
    <w:rsid w:val="00E00E1B"/>
    <w:rsid w:val="00E02E12"/>
    <w:rsid w:val="00E05A17"/>
    <w:rsid w:val="00E1000C"/>
    <w:rsid w:val="00E13270"/>
    <w:rsid w:val="00E1373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58F0"/>
    <w:rsid w:val="00E56482"/>
    <w:rsid w:val="00E617F7"/>
    <w:rsid w:val="00E61B19"/>
    <w:rsid w:val="00E62E07"/>
    <w:rsid w:val="00E669F8"/>
    <w:rsid w:val="00E66FA0"/>
    <w:rsid w:val="00E6703F"/>
    <w:rsid w:val="00E70F7A"/>
    <w:rsid w:val="00E71900"/>
    <w:rsid w:val="00E72501"/>
    <w:rsid w:val="00E734CF"/>
    <w:rsid w:val="00E74062"/>
    <w:rsid w:val="00E7694A"/>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0EDC"/>
    <w:rsid w:val="00EE2059"/>
    <w:rsid w:val="00EE2BE2"/>
    <w:rsid w:val="00EE559B"/>
    <w:rsid w:val="00EE5EC2"/>
    <w:rsid w:val="00EE6FBF"/>
    <w:rsid w:val="00EE748D"/>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491"/>
    <w:rsid w:val="00F16C02"/>
    <w:rsid w:val="00F177B9"/>
    <w:rsid w:val="00F17CAD"/>
    <w:rsid w:val="00F22256"/>
    <w:rsid w:val="00F2301C"/>
    <w:rsid w:val="00F23BE7"/>
    <w:rsid w:val="00F243F0"/>
    <w:rsid w:val="00F25AE3"/>
    <w:rsid w:val="00F26B50"/>
    <w:rsid w:val="00F27A8D"/>
    <w:rsid w:val="00F31DA9"/>
    <w:rsid w:val="00F32EED"/>
    <w:rsid w:val="00F33F68"/>
    <w:rsid w:val="00F3571D"/>
    <w:rsid w:val="00F3623B"/>
    <w:rsid w:val="00F36E71"/>
    <w:rsid w:val="00F37839"/>
    <w:rsid w:val="00F40101"/>
    <w:rsid w:val="00F4103F"/>
    <w:rsid w:val="00F41936"/>
    <w:rsid w:val="00F43A19"/>
    <w:rsid w:val="00F43D4C"/>
    <w:rsid w:val="00F45344"/>
    <w:rsid w:val="00F47134"/>
    <w:rsid w:val="00F475CA"/>
    <w:rsid w:val="00F514C2"/>
    <w:rsid w:val="00F61759"/>
    <w:rsid w:val="00F61D54"/>
    <w:rsid w:val="00F6410B"/>
    <w:rsid w:val="00F64214"/>
    <w:rsid w:val="00F65225"/>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79"/>
    <w:rsid w:val="00FA3CF7"/>
    <w:rsid w:val="00FA48EF"/>
    <w:rsid w:val="00FA63D4"/>
    <w:rsid w:val="00FA7046"/>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D496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2025-09-11T12:37:00Z</dcterms:created>
  <dcterms:modified xsi:type="dcterms:W3CDTF">2025-09-11T12:37:00Z</dcterms:modified>
</cp:coreProperties>
</file>