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539084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74C568B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35180E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D4E99CE" w14:textId="77777777" w:rsidR="002E6DA9" w:rsidRPr="002E6DA9" w:rsidRDefault="002E6DA9" w:rsidP="002E6DA9">
      <w:pPr>
        <w:jc w:val="center"/>
        <w:rPr>
          <w:b/>
          <w:bCs/>
          <w:sz w:val="28"/>
          <w:szCs w:val="28"/>
        </w:rPr>
      </w:pPr>
      <w:r w:rsidRPr="002E6DA9">
        <w:rPr>
          <w:b/>
          <w:bCs/>
          <w:sz w:val="28"/>
          <w:szCs w:val="28"/>
        </w:rPr>
        <w:t>Сотрудники предприятий «Росатома» приняли участие во всероссийском экологическом субботнике «Зелёная весна»-2025</w:t>
      </w:r>
    </w:p>
    <w:p w14:paraId="5B6F5970" w14:textId="3E0990BB" w:rsidR="002E6DA9" w:rsidRPr="002E6DA9" w:rsidRDefault="002E6DA9" w:rsidP="002E6DA9">
      <w:pPr>
        <w:jc w:val="center"/>
        <w:rPr>
          <w:i/>
          <w:iCs/>
        </w:rPr>
      </w:pPr>
      <w:r w:rsidRPr="002E6DA9">
        <w:rPr>
          <w:i/>
          <w:iCs/>
        </w:rPr>
        <w:t>Вклад в проведение масштабной экологической акции внес</w:t>
      </w:r>
      <w:r>
        <w:rPr>
          <w:i/>
          <w:iCs/>
        </w:rPr>
        <w:t>л</w:t>
      </w:r>
      <w:r w:rsidRPr="002E6DA9">
        <w:rPr>
          <w:i/>
          <w:iCs/>
        </w:rPr>
        <w:t>и более 5000 сотрудников атомной отрасли</w:t>
      </w:r>
    </w:p>
    <w:p w14:paraId="59C70337" w14:textId="77777777" w:rsidR="002E6DA9" w:rsidRPr="002E6DA9" w:rsidRDefault="002E6DA9" w:rsidP="002E6DA9"/>
    <w:p w14:paraId="42D3338A" w14:textId="10023432" w:rsidR="002E6DA9" w:rsidRPr="002E6DA9" w:rsidRDefault="002E6DA9" w:rsidP="002E6DA9">
      <w:r w:rsidRPr="002E6DA9">
        <w:rPr>
          <w:b/>
          <w:bCs/>
        </w:rPr>
        <w:t>Более 5000 сотрудников предприятий госкорпорации «Росатом» и членов их семей приняли участие во Всероссийском экологическом субботнике «Зелёная весна»-2025, которую по сложившейся традиции провел неправительственный экологический фонд им. В.И. Вернадского при поддержке «Федерального экологического оператора» (ФГУП «ФЭО», предприятие «Росатома»).</w:t>
      </w:r>
      <w:r w:rsidRPr="002E6DA9">
        <w:t xml:space="preserve"> Они присоединились к тысячам волонтеров со всей страны, объединившим усилия для борьбы с мусором. Торжественное открытие всероссийского субботника состоялось 19 апреля на территории музея «Г.О.Р.А.» на Поклонной Горе. </w:t>
      </w:r>
    </w:p>
    <w:p w14:paraId="3B6D17D0" w14:textId="77777777" w:rsidR="002E6DA9" w:rsidRPr="002E6DA9" w:rsidRDefault="002E6DA9" w:rsidP="002E6DA9"/>
    <w:p w14:paraId="633768DE" w14:textId="77777777" w:rsidR="002E6DA9" w:rsidRPr="002E6DA9" w:rsidRDefault="002E6DA9" w:rsidP="002E6DA9">
      <w:r w:rsidRPr="002E6DA9">
        <w:t>В апреле–мае 2025 года субботники, организованные в рамках мероприятия, прошли во многих регионах присутствия «Росатома». В частности, работники цехов и отделов Курской АЭС (Электроэнергетический дивизион «Росатома») устроили субботник по очистке прибрежной полосы водоема-охладителя атомной станции и территории, прилегающей к ведущей на предприятие дороге. В нем приняли участие более 100 человек, они очистили территорию общей протяженностью около 9,5 километра (примерно 50 га), собрали и вывезли на полигон восемь кубометров мусора. </w:t>
      </w:r>
    </w:p>
    <w:p w14:paraId="5FBEF279" w14:textId="77777777" w:rsidR="002E6DA9" w:rsidRPr="002E6DA9" w:rsidRDefault="002E6DA9" w:rsidP="002E6DA9"/>
    <w:p w14:paraId="3B690664" w14:textId="77777777" w:rsidR="002E6DA9" w:rsidRPr="002E6DA9" w:rsidRDefault="002E6DA9" w:rsidP="002E6DA9">
      <w:r w:rsidRPr="002E6DA9">
        <w:t>«Вопросы экологии, охраны окружающей среды и сохранения природных экосистем – в числе приоритетов Курской АЭС. Ежегодно выделяем сотни миллионов рублей на мероприятия по охране природы. В 2024 году суммарные расходы на охрану окружающей среды составили более 661 миллиона рублей, – отметил директор Курской АЭС </w:t>
      </w:r>
      <w:r w:rsidRPr="002E6DA9">
        <w:rPr>
          <w:b/>
          <w:bCs/>
        </w:rPr>
        <w:t xml:space="preserve">Александр </w:t>
      </w:r>
      <w:proofErr w:type="spellStart"/>
      <w:r w:rsidRPr="002E6DA9">
        <w:rPr>
          <w:b/>
          <w:bCs/>
        </w:rPr>
        <w:t>Увакин</w:t>
      </w:r>
      <w:proofErr w:type="spellEnd"/>
      <w:r w:rsidRPr="002E6DA9">
        <w:t xml:space="preserve">. – Наши работники традиционно участвуют в экологических проектах всероссийского масштаба, в городских субботниках, проводят конкурсы и </w:t>
      </w:r>
      <w:proofErr w:type="spellStart"/>
      <w:r w:rsidRPr="002E6DA9">
        <w:t>экоуроки</w:t>
      </w:r>
      <w:proofErr w:type="spellEnd"/>
      <w:r w:rsidRPr="002E6DA9">
        <w:t xml:space="preserve"> для подрастающего поколения с целью экологического просвещения и воспитания». </w:t>
      </w:r>
    </w:p>
    <w:p w14:paraId="4726FC86" w14:textId="77777777" w:rsidR="002E6DA9" w:rsidRPr="002E6DA9" w:rsidRDefault="002E6DA9" w:rsidP="002E6DA9"/>
    <w:p w14:paraId="3DB2847C" w14:textId="77777777" w:rsidR="002E6DA9" w:rsidRPr="002E6DA9" w:rsidRDefault="002E6DA9" w:rsidP="002E6DA9">
      <w:r w:rsidRPr="002E6DA9">
        <w:t>Участие «Росатома» в «Зеленой весне» стало серьезным вкладом в сохранение окружающей среды, развитие экологической культуры и формирование бережного отношения к природе в регионах присутствия предприятий атомной отрасли.</w:t>
      </w:r>
    </w:p>
    <w:p w14:paraId="049160CB" w14:textId="77777777" w:rsidR="002E6DA9" w:rsidRPr="002E6DA9" w:rsidRDefault="002E6DA9" w:rsidP="002E6DA9"/>
    <w:p w14:paraId="583AF3C2" w14:textId="1199AD64" w:rsidR="002E6DA9" w:rsidRPr="002E6DA9" w:rsidRDefault="002E6DA9" w:rsidP="002E6DA9">
      <w:pPr>
        <w:rPr>
          <w:b/>
          <w:bCs/>
        </w:rPr>
      </w:pPr>
      <w:r w:rsidRPr="002E6DA9">
        <w:rPr>
          <w:b/>
          <w:bCs/>
        </w:rPr>
        <w:t>С</w:t>
      </w:r>
      <w:r w:rsidRPr="002E6DA9">
        <w:rPr>
          <w:b/>
          <w:bCs/>
        </w:rPr>
        <w:t>правк</w:t>
      </w:r>
      <w:r w:rsidRPr="002E6DA9">
        <w:rPr>
          <w:b/>
          <w:bCs/>
        </w:rPr>
        <w:t>а</w:t>
      </w:r>
      <w:r w:rsidRPr="002E6DA9">
        <w:rPr>
          <w:b/>
          <w:bCs/>
        </w:rPr>
        <w:t>:</w:t>
      </w:r>
    </w:p>
    <w:p w14:paraId="68A6332A" w14:textId="77777777" w:rsidR="002E6DA9" w:rsidRPr="002E6DA9" w:rsidRDefault="002E6DA9" w:rsidP="002E6DA9"/>
    <w:p w14:paraId="4B05BC5B" w14:textId="0F8D39B6" w:rsidR="002E6DA9" w:rsidRPr="002E6DA9" w:rsidRDefault="002E6DA9" w:rsidP="002E6DA9">
      <w:r w:rsidRPr="002E6DA9">
        <w:rPr>
          <w:b/>
          <w:bCs/>
        </w:rPr>
        <w:t>Акция «Зеленая весна»</w:t>
      </w:r>
      <w:r w:rsidRPr="002E6DA9">
        <w:t xml:space="preserve"> – экологический и социально значимый проект, который с 2014 года реализует Неправительственный экологический фонд имени В.И. Вернадского (был основан в 1995 году, миссия – развитие экологической культуры, поддержка научных исследований и реализация социально значимых проектов в сфере охраны окружающей среды). В рамках субботника участники высаживают деревья, убирают мусор, благоустраивают территории, </w:t>
      </w:r>
      <w:r w:rsidRPr="002E6DA9">
        <w:lastRenderedPageBreak/>
        <w:t>приводят в порядок памятники, проводят просветительские мероприятия. География акции охватывает все 85 субъектов РФ, а также Беларусь, Казахстан, Киргизию и другие страны. В 2024 году в ней приняли участие более 22 миллионов человек и 14,5 тысяч организаций, включая администрации, НКО, образовательные учреждения и бизнес.</w:t>
      </w:r>
    </w:p>
    <w:p w14:paraId="3617D0B1" w14:textId="77777777" w:rsidR="002E6DA9" w:rsidRPr="002E6DA9" w:rsidRDefault="002E6DA9" w:rsidP="002E6DA9"/>
    <w:p w14:paraId="4AADE3C7" w14:textId="6759719B" w:rsidR="002E6DA9" w:rsidRPr="002E6DA9" w:rsidRDefault="002E6DA9" w:rsidP="002E6DA9">
      <w:r w:rsidRPr="002E6DA9">
        <w:rPr>
          <w:b/>
          <w:bCs/>
        </w:rPr>
        <w:t xml:space="preserve">Электроэнергетический дивизион «Росатома» (управляющая компания – АО «Концерн Росэнергоатом») </w:t>
      </w:r>
      <w:r w:rsidRPr="002E6DA9">
        <w:t>является крупнейшим производителем низкоуглеродной электроэнергии в России. Он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19 %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 </w:t>
      </w:r>
      <w:hyperlink r:id="rId11" w:history="1">
        <w:r w:rsidRPr="002E6DA9">
          <w:rPr>
            <w:rStyle w:val="a4"/>
          </w:rPr>
          <w:t>rosenergoatom.ru</w:t>
        </w:r>
      </w:hyperlink>
    </w:p>
    <w:p w14:paraId="0C081C18" w14:textId="77777777" w:rsidR="002E6DA9" w:rsidRPr="002E6DA9" w:rsidRDefault="002E6DA9" w:rsidP="002E6DA9"/>
    <w:p w14:paraId="2E2A6D2E" w14:textId="09B39A90" w:rsidR="002E6DA9" w:rsidRPr="002E6DA9" w:rsidRDefault="002E6DA9" w:rsidP="002E6DA9">
      <w:r w:rsidRPr="002E6DA9">
        <w:rPr>
          <w:b/>
          <w:bCs/>
        </w:rPr>
        <w:t>Курская АЭС (филиал АО «Концерн Росэнергоатом» в г. Курчатов Курской области)</w:t>
      </w:r>
      <w:r w:rsidRPr="002E6DA9">
        <w:t xml:space="preserve"> – один из крупнейших в Среднерусском Черноземье генерирующих источников электроэнергии. Потребителями её электроэнергии являются 19 регионов Центра России. Станция имеет в своем составе три энергоблока с канальными реакторами общей мощностью 3 млн кВт. Энергоблоки станции были подключены к единой энергетической системе страны в 1976, 1979, 1983 и 1985 годах. В 1994-2009 годах все действующие энергоблоки прошли глубокую техническую модернизацию. Энергоблок № 1 после 45 лет службы с декабря 2021 года находится в режиме эксплуатации без генерации. В январе 2024 года был остановлен энергоблок № 2 Курской АЭС, в настоящее время он тоже находится в режиме эксплуатации без генерации. Осуществляется сооружение энергоблоков № 1 и № 2 станции замещения – Курской АЭС-2, с новым типом реактора ВВЭР-ТОИ. Проектный срок их службы составит 60 лет с возможностью продления еще на 20 лет.</w:t>
      </w:r>
    </w:p>
    <w:p w14:paraId="2CAB5AD9" w14:textId="2A2F486F" w:rsidR="002E6DA9" w:rsidRPr="002E6DA9" w:rsidRDefault="002E6DA9" w:rsidP="002E6DA9"/>
    <w:p w14:paraId="44C90834" w14:textId="77777777" w:rsidR="002E6DA9" w:rsidRPr="002E6DA9" w:rsidRDefault="002E6DA9" w:rsidP="002E6DA9">
      <w:r w:rsidRPr="002E6DA9">
        <w:t>Курская АЭС участвует во всероссийской экологической акции «Зеленая Весна» с момента ее начала. Атомщики не только регулярно убирают мусор на территории, прилегающей к атомной станции, но и в городе, сажают цветы, деревья. </w:t>
      </w:r>
    </w:p>
    <w:p w14:paraId="6F4C96C4" w14:textId="77777777" w:rsidR="002E6DA9" w:rsidRPr="002E6DA9" w:rsidRDefault="002E6DA9" w:rsidP="002E6DA9"/>
    <w:p w14:paraId="6840E246" w14:textId="6E97AB6B" w:rsidR="002E6DA9" w:rsidRPr="002E6DA9" w:rsidRDefault="00FC3CE0" w:rsidP="00FC3CE0">
      <w:r w:rsidRPr="00FC3CE0">
        <w:rPr>
          <w:b/>
          <w:bCs/>
        </w:rPr>
        <w:t>Экологический блок «Росатома»</w:t>
      </w:r>
      <w:r w:rsidRPr="00FC3CE0">
        <w:t> играет важную роль в обеспечении экологической безопасности атомной отрасли, экологического благополучия населения и устойчивого развития страны. Деятельность предприятий блока включает: обращение с радиоактивными и опасными промышленными отходами (безопасное хранение, переработка и утилизация); мониторинг состояния окружающей среды; реабилитацию загрязнённых территорий (включая ликвидацию радиационных объектов) и восстановление экосистем.</w:t>
      </w:r>
    </w:p>
    <w:p w14:paraId="1C35880D" w14:textId="77777777" w:rsidR="002E6DA9" w:rsidRPr="002E6DA9" w:rsidRDefault="002E6DA9" w:rsidP="002E6DA9">
      <w:r w:rsidRPr="002E6DA9">
        <w:t> </w:t>
      </w:r>
    </w:p>
    <w:p w14:paraId="4CB10E6C" w14:textId="145BF23A" w:rsidR="002E6DA9" w:rsidRPr="002E6DA9" w:rsidRDefault="002E6DA9" w:rsidP="002E6DA9">
      <w:r w:rsidRPr="002E6DA9">
        <w:t>Снижение негативного влияния на природу, сохранение и восполнение биоресурсов – все это приоритетные задачи российской атомной отрасли в области охраны окружающей среды. Атомщики уделяют большое внимание модернизации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 «Росатом» участвует в проектах по сохранению биоразнообразия на нашей планете, занимается лесовосстановлением, очисткой берегов рек, зарыблением водоемов. Инициативы в сфере экологии становятся важными направлениями волонтерской деятельности для сотрудников предприятий госкорпорации. </w:t>
      </w:r>
    </w:p>
    <w:p w14:paraId="6101821E" w14:textId="08362EBF" w:rsidR="002A07FB" w:rsidRPr="002E6DA9" w:rsidRDefault="002A07FB" w:rsidP="002E6DA9"/>
    <w:sectPr w:rsidR="002A07FB" w:rsidRPr="002E6DA9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B9E09" w14:textId="77777777" w:rsidR="000D32F8" w:rsidRDefault="000D32F8">
      <w:r>
        <w:separator/>
      </w:r>
    </w:p>
  </w:endnote>
  <w:endnote w:type="continuationSeparator" w:id="0">
    <w:p w14:paraId="2C5D1569" w14:textId="77777777" w:rsidR="000D32F8" w:rsidRDefault="000D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87A14" w14:textId="77777777" w:rsidR="000D32F8" w:rsidRDefault="000D32F8">
      <w:r>
        <w:separator/>
      </w:r>
    </w:p>
  </w:footnote>
  <w:footnote w:type="continuationSeparator" w:id="0">
    <w:p w14:paraId="4E38020F" w14:textId="77777777" w:rsidR="000D32F8" w:rsidRDefault="000D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453F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7D51"/>
    <w:rsid w:val="00082706"/>
    <w:rsid w:val="00087B3F"/>
    <w:rsid w:val="00092E00"/>
    <w:rsid w:val="00094F61"/>
    <w:rsid w:val="00095EDB"/>
    <w:rsid w:val="00096DB3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32F8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2F4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39D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E6DA9"/>
    <w:rsid w:val="002F16AC"/>
    <w:rsid w:val="002F1C3F"/>
    <w:rsid w:val="002F2CC6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180E"/>
    <w:rsid w:val="00352F5E"/>
    <w:rsid w:val="00356957"/>
    <w:rsid w:val="003600E6"/>
    <w:rsid w:val="003615CA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3AF3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4C66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2D0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673CB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256C9"/>
    <w:rsid w:val="00832B5F"/>
    <w:rsid w:val="008341D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57A1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608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7668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2C09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B385E"/>
    <w:rsid w:val="00DB7332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B19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5A50"/>
    <w:rsid w:val="00E96CA9"/>
    <w:rsid w:val="00EA2144"/>
    <w:rsid w:val="00EA447C"/>
    <w:rsid w:val="00EA6F88"/>
    <w:rsid w:val="00EB1020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514C2"/>
    <w:rsid w:val="00F61759"/>
    <w:rsid w:val="00F617DB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3CE0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nergoatom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63EF44E-281C-4E65-9DF6-E8591258D1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2025-05-28T12:11:00Z</dcterms:created>
  <dcterms:modified xsi:type="dcterms:W3CDTF">2025-05-28T12:22:00Z</dcterms:modified>
</cp:coreProperties>
</file>