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4498C1C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0EEAF36E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4254">
              <w:rPr>
                <w:sz w:val="28"/>
                <w:szCs w:val="28"/>
              </w:rPr>
              <w:t>6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1BD04082" w14:textId="19D593C6" w:rsidR="008F1308" w:rsidRPr="008F1308" w:rsidRDefault="008F1308" w:rsidP="008F1308">
      <w:pPr>
        <w:jc w:val="center"/>
        <w:rPr>
          <w:b/>
          <w:bCs/>
          <w:sz w:val="28"/>
          <w:szCs w:val="28"/>
        </w:rPr>
      </w:pPr>
      <w:r w:rsidRPr="008F1308">
        <w:rPr>
          <w:b/>
          <w:bCs/>
          <w:sz w:val="28"/>
          <w:szCs w:val="28"/>
        </w:rPr>
        <w:t>«Росатом» и Росгидромет подписали соглашение о взаимодействии</w:t>
      </w:r>
    </w:p>
    <w:p w14:paraId="16291621" w14:textId="41436F20" w:rsidR="008F1308" w:rsidRPr="00654730" w:rsidRDefault="008F1308" w:rsidP="00654730">
      <w:pPr>
        <w:jc w:val="center"/>
        <w:rPr>
          <w:i/>
          <w:iCs/>
        </w:rPr>
      </w:pPr>
      <w:r w:rsidRPr="00654730">
        <w:rPr>
          <w:i/>
          <w:iCs/>
        </w:rPr>
        <w:t xml:space="preserve">Соглашение закрепляет правовые основы сотрудничества </w:t>
      </w:r>
      <w:r w:rsidR="00654730">
        <w:rPr>
          <w:i/>
          <w:iCs/>
        </w:rPr>
        <w:t xml:space="preserve">сторон </w:t>
      </w:r>
      <w:r w:rsidRPr="00654730">
        <w:rPr>
          <w:i/>
          <w:iCs/>
        </w:rPr>
        <w:t>в сфере мониторинга радиационной обстановки на территории Российской Федерации</w:t>
      </w:r>
    </w:p>
    <w:p w14:paraId="4142AFE7" w14:textId="77777777" w:rsidR="008F1308" w:rsidRPr="00305CBE" w:rsidRDefault="008F1308" w:rsidP="008F1308"/>
    <w:p w14:paraId="10476A29" w14:textId="10654D19" w:rsidR="008F1308" w:rsidRDefault="008F1308" w:rsidP="008F1308">
      <w:r w:rsidRPr="00305CBE">
        <w:t xml:space="preserve">16 октября 2025 г. в Москве </w:t>
      </w:r>
      <w:r w:rsidR="006E33AD">
        <w:t>«на полях»</w:t>
      </w:r>
      <w:r w:rsidRPr="00305CBE">
        <w:t xml:space="preserve"> VIII Международно</w:t>
      </w:r>
      <w:r w:rsidR="006E33AD">
        <w:t>го</w:t>
      </w:r>
      <w:r w:rsidRPr="00305CBE">
        <w:t xml:space="preserve"> форум</w:t>
      </w:r>
      <w:r w:rsidR="006E33AD">
        <w:t>а</w:t>
      </w:r>
      <w:r w:rsidRPr="00305CBE">
        <w:t xml:space="preserve"> «Российская энергетическая неделя» </w:t>
      </w:r>
      <w:r w:rsidR="00654730">
        <w:t>г</w:t>
      </w:r>
      <w:r w:rsidRPr="00305CBE">
        <w:t xml:space="preserve">оскорпорация «Росатом» и Федеральная служба по гидрометеорологии и мониторингу окружающей среды (Росгидромет) заключили соглашение о стратегическом партнерстве и взаимодействии по вопросам мониторинга радиационной обстановки на территории Российской Федерации в рамках единой государственной автоматизированной системы мониторинга радиационной обстановки. </w:t>
      </w:r>
      <w:r w:rsidR="006E33AD">
        <w:t>Подписи под документом поставили</w:t>
      </w:r>
      <w:r w:rsidRPr="00305CBE">
        <w:t xml:space="preserve"> </w:t>
      </w:r>
      <w:r w:rsidR="00654730">
        <w:t>г</w:t>
      </w:r>
      <w:r w:rsidRPr="00305CBE">
        <w:t xml:space="preserve">енеральный директор </w:t>
      </w:r>
      <w:r w:rsidR="00654730">
        <w:t>г</w:t>
      </w:r>
      <w:r w:rsidRPr="00305CBE">
        <w:t>оскорпорации «Росатом» Алексей Лихачев и руководитель Росгидромета Игорь Шумаков.</w:t>
      </w:r>
    </w:p>
    <w:p w14:paraId="2DBB4616" w14:textId="77777777" w:rsidR="00654730" w:rsidRPr="00305CBE" w:rsidRDefault="00654730" w:rsidP="008F1308"/>
    <w:p w14:paraId="04FD4BBF" w14:textId="631E77D7" w:rsidR="00E0471E" w:rsidRDefault="00E0471E" w:rsidP="008F1308">
      <w:r w:rsidRPr="00654730">
        <w:t xml:space="preserve">Ключевая цель сотрудничества – объединение ресурсов и компетенций для обеспечения ядерной и радиационной безопасности. Это позволит сформировать единую информационную систему данных о радиационной обстановке в России, доступную для органов власти и населения. Соглашение позволит выработать единые подходы к оценке радиационных факторов, что важно для принятия взвешенных решений и исключения необоснованных опасений </w:t>
      </w:r>
      <w:r w:rsidRPr="00CF0571">
        <w:t>населения</w:t>
      </w:r>
      <w:r w:rsidR="00CF0571" w:rsidRPr="00CF0571">
        <w:t xml:space="preserve"> относительно вопросов экологического благополучия</w:t>
      </w:r>
      <w:r w:rsidRPr="00654730">
        <w:t>.</w:t>
      </w:r>
    </w:p>
    <w:p w14:paraId="01682258" w14:textId="77777777" w:rsidR="00775FFF" w:rsidRDefault="00775FFF" w:rsidP="00775FFF"/>
    <w:p w14:paraId="696A5794" w14:textId="1749B316" w:rsidR="00CF0571" w:rsidRDefault="00775FFF" w:rsidP="00775FFF">
      <w:r w:rsidRPr="00775FFF">
        <w:t>Реализация положений Соглашения будет способствовать укреплению экологической безопасности страны, включая радиационную, повысит эффективность реагирования на возможные нештатные ситуации и станет новым этапом в обеспечении достоверной информации о состоянии окружающей среды.</w:t>
      </w:r>
    </w:p>
    <w:p w14:paraId="2722186C" w14:textId="77777777" w:rsidR="00775FFF" w:rsidRPr="00775FFF" w:rsidRDefault="00775FFF" w:rsidP="00775FFF"/>
    <w:p w14:paraId="76035A60" w14:textId="620FB2DF" w:rsidR="00C46A9A" w:rsidRDefault="008F1308" w:rsidP="002D5B3C">
      <w:r w:rsidRPr="00305CBE">
        <w:t>Соглашение подразумевает систематический и долгосрочный характер взаимодействия</w:t>
      </w:r>
      <w:r w:rsidR="00775FFF">
        <w:t>.</w:t>
      </w:r>
    </w:p>
    <w:p w14:paraId="17E7CE39" w14:textId="77777777" w:rsidR="00654730" w:rsidRDefault="00654730" w:rsidP="008F1308">
      <w:pPr>
        <w:jc w:val="center"/>
      </w:pPr>
    </w:p>
    <w:sectPr w:rsidR="00654730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3E81" w14:textId="77777777" w:rsidR="00886C1D" w:rsidRDefault="00886C1D">
      <w:r>
        <w:separator/>
      </w:r>
    </w:p>
  </w:endnote>
  <w:endnote w:type="continuationSeparator" w:id="0">
    <w:p w14:paraId="19EB9D04" w14:textId="77777777" w:rsidR="00886C1D" w:rsidRDefault="0088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6A840" w14:textId="77777777" w:rsidR="00886C1D" w:rsidRDefault="00886C1D">
      <w:r>
        <w:separator/>
      </w:r>
    </w:p>
  </w:footnote>
  <w:footnote w:type="continuationSeparator" w:id="0">
    <w:p w14:paraId="6D4CF07D" w14:textId="77777777" w:rsidR="00886C1D" w:rsidRDefault="00886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96A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61D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1F6A33"/>
    <w:rsid w:val="00200487"/>
    <w:rsid w:val="00201431"/>
    <w:rsid w:val="00212F2B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A46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5B3C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084C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491E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B6D0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54730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3AD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75FFF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0ED2"/>
    <w:rsid w:val="007C1E98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5E27"/>
    <w:rsid w:val="008463D4"/>
    <w:rsid w:val="00846C70"/>
    <w:rsid w:val="008528B9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86C1D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6976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0FC7"/>
    <w:rsid w:val="008F1308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0601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821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2F7A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1711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B8E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34FF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5680"/>
    <w:rsid w:val="00C363F4"/>
    <w:rsid w:val="00C3707D"/>
    <w:rsid w:val="00C41066"/>
    <w:rsid w:val="00C41DE1"/>
    <w:rsid w:val="00C43367"/>
    <w:rsid w:val="00C460C5"/>
    <w:rsid w:val="00C4627B"/>
    <w:rsid w:val="00C46A9A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A6629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0571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321"/>
    <w:rsid w:val="00D75981"/>
    <w:rsid w:val="00D766F5"/>
    <w:rsid w:val="00D801AF"/>
    <w:rsid w:val="00D84721"/>
    <w:rsid w:val="00D86FA9"/>
    <w:rsid w:val="00D87BC3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5FB3"/>
    <w:rsid w:val="00DD78DF"/>
    <w:rsid w:val="00DE1018"/>
    <w:rsid w:val="00DE2464"/>
    <w:rsid w:val="00DE4254"/>
    <w:rsid w:val="00DE4B76"/>
    <w:rsid w:val="00DE7516"/>
    <w:rsid w:val="00DE7712"/>
    <w:rsid w:val="00DF2975"/>
    <w:rsid w:val="00DF2EF5"/>
    <w:rsid w:val="00DF33A9"/>
    <w:rsid w:val="00DF3AAB"/>
    <w:rsid w:val="00DF7898"/>
    <w:rsid w:val="00E00E1B"/>
    <w:rsid w:val="00E02E12"/>
    <w:rsid w:val="00E0471E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0710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1D4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5</cp:revision>
  <dcterms:created xsi:type="dcterms:W3CDTF">2025-10-15T09:41:00Z</dcterms:created>
  <dcterms:modified xsi:type="dcterms:W3CDTF">2025-10-16T09:54:00Z</dcterms:modified>
</cp:coreProperties>
</file>