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BBDC5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51446C0" w14:textId="7B936986" w:rsidR="00F65C4E" w:rsidRPr="00F65C4E" w:rsidRDefault="00F65C4E" w:rsidP="00F65C4E">
      <w:pPr>
        <w:jc w:val="center"/>
        <w:rPr>
          <w:b/>
          <w:bCs/>
          <w:sz w:val="28"/>
          <w:szCs w:val="28"/>
        </w:rPr>
      </w:pPr>
      <w:r w:rsidRPr="00F65C4E">
        <w:rPr>
          <w:b/>
          <w:bCs/>
          <w:sz w:val="28"/>
          <w:szCs w:val="28"/>
        </w:rPr>
        <w:t xml:space="preserve">Завершился </w:t>
      </w:r>
      <w:r w:rsidR="007E35CB">
        <w:rPr>
          <w:b/>
          <w:bCs/>
          <w:sz w:val="28"/>
          <w:szCs w:val="28"/>
        </w:rPr>
        <w:t>десятый</w:t>
      </w:r>
      <w:r w:rsidRPr="00F65C4E">
        <w:rPr>
          <w:b/>
          <w:bCs/>
          <w:sz w:val="28"/>
          <w:szCs w:val="28"/>
        </w:rPr>
        <w:t xml:space="preserve"> Чемпионат профессионального мастерства «</w:t>
      </w:r>
      <w:proofErr w:type="spellStart"/>
      <w:r w:rsidRPr="00F65C4E">
        <w:rPr>
          <w:b/>
          <w:bCs/>
          <w:sz w:val="28"/>
          <w:szCs w:val="28"/>
        </w:rPr>
        <w:t>AtomSkills</w:t>
      </w:r>
      <w:proofErr w:type="spellEnd"/>
      <w:r w:rsidRPr="00F65C4E">
        <w:rPr>
          <w:b/>
          <w:bCs/>
          <w:sz w:val="28"/>
          <w:szCs w:val="28"/>
        </w:rPr>
        <w:t xml:space="preserve"> – 2025»</w:t>
      </w:r>
    </w:p>
    <w:p w14:paraId="25EB3826" w14:textId="2E2BFD36" w:rsidR="00F65C4E" w:rsidRPr="00F65C4E" w:rsidRDefault="00F65C4E" w:rsidP="00F65C4E">
      <w:pPr>
        <w:jc w:val="center"/>
        <w:rPr>
          <w:i/>
          <w:iCs/>
        </w:rPr>
      </w:pPr>
      <w:r w:rsidRPr="00F65C4E">
        <w:rPr>
          <w:i/>
          <w:iCs/>
        </w:rPr>
        <w:t>За победу в этом году боролись более 2000 участников из России и зарубежных стран</w:t>
      </w:r>
    </w:p>
    <w:p w14:paraId="4BD5E225" w14:textId="77777777" w:rsidR="00F65C4E" w:rsidRPr="00F65C4E" w:rsidRDefault="00F65C4E" w:rsidP="00F65C4E"/>
    <w:p w14:paraId="67518533" w14:textId="77777777" w:rsidR="00F65C4E" w:rsidRPr="00F65C4E" w:rsidRDefault="00F65C4E" w:rsidP="00F65C4E">
      <w:pPr>
        <w:rPr>
          <w:b/>
          <w:bCs/>
        </w:rPr>
      </w:pPr>
      <w:r w:rsidRPr="00F65C4E">
        <w:rPr>
          <w:b/>
          <w:bCs/>
        </w:rPr>
        <w:t>4 апреля в Екатеринбурге, на площадке международного выставочного центра «Екатеринбург-Экспо» состоялась торжественная церемония закрытия десятого юбилейного чемпионата профессионального мастерства «</w:t>
      </w:r>
      <w:proofErr w:type="spellStart"/>
      <w:r w:rsidRPr="00F65C4E">
        <w:rPr>
          <w:b/>
          <w:bCs/>
        </w:rPr>
        <w:t>AtomSkills</w:t>
      </w:r>
      <w:proofErr w:type="spellEnd"/>
      <w:r w:rsidRPr="00F65C4E">
        <w:rPr>
          <w:b/>
          <w:bCs/>
        </w:rPr>
        <w:t xml:space="preserve"> – 2025». Мероприятие уже традиционно прошло в международном формате, собрав более 2000 участников и экспертов из России, Китая, Турции, Египта, Бангладеш, ЮАР, Узбекистана, Беларуси, Индонезии, Индии, Казахстана. </w:t>
      </w:r>
    </w:p>
    <w:p w14:paraId="3D6FD49D" w14:textId="77777777" w:rsidR="00F65C4E" w:rsidRPr="00F65C4E" w:rsidRDefault="00F65C4E" w:rsidP="00F65C4E"/>
    <w:p w14:paraId="063C51C5" w14:textId="4CE1CDD7" w:rsidR="00F65C4E" w:rsidRPr="00F65C4E" w:rsidRDefault="00F65C4E" w:rsidP="00F65C4E">
      <w:r w:rsidRPr="00F65C4E">
        <w:t xml:space="preserve">Обращаясь к собравшимся, генеральный директор госкорпорации «Росатом» Алексей Лихачев отметил, что все участники чемпионата – уже победители, вне зависимости от места и наград: «Вы – наша гордость, технологическая элита страны! Этот год юбилейный для всей атомной промышленности. Считанные месяцы остаются до 80-летия с момента, когда наша страна приняла решение о том, что у России должен быть свой атом, – подчеркнул </w:t>
      </w:r>
      <w:r w:rsidRPr="00F65C4E">
        <w:rPr>
          <w:b/>
          <w:bCs/>
        </w:rPr>
        <w:t>Алексей Лихачев</w:t>
      </w:r>
      <w:r w:rsidRPr="00F65C4E">
        <w:t>. – Закрывая сегодняшний юбилейный чемпионат, мы приветствуем AtomSkills-2026. Наше движение шагает в следующий год. Важно сделать будущий чемпионат еще более масштабным и компетентным, чтобы еще большее количество людей потом понесло бы искру профессионализма в наши города и предприятия».</w:t>
      </w:r>
      <w:r>
        <w:t xml:space="preserve"> </w:t>
      </w:r>
    </w:p>
    <w:p w14:paraId="5319B806" w14:textId="77777777" w:rsidR="00F65C4E" w:rsidRPr="00F65C4E" w:rsidRDefault="00F65C4E" w:rsidP="00F65C4E"/>
    <w:p w14:paraId="1CB5A6A2" w14:textId="77777777" w:rsidR="00F65C4E" w:rsidRPr="00F65C4E" w:rsidRDefault="00F65C4E" w:rsidP="00F65C4E">
      <w:r w:rsidRPr="00F65C4E">
        <w:t xml:space="preserve">Врио губернатора Свердловской области Денис </w:t>
      </w:r>
      <w:proofErr w:type="spellStart"/>
      <w:r w:rsidRPr="00F65C4E">
        <w:t>Паслер</w:t>
      </w:r>
      <w:proofErr w:type="spellEnd"/>
      <w:r w:rsidRPr="00F65C4E">
        <w:t xml:space="preserve"> напомнил, что регион уже на протяжении десяти лет является «домашней» площадкой чемпионата. «Чемпионат отметил свое десятилетие. За это время он превратился в крупнейший отраслевой конкурс профессионального мастерства. Стал значимым и востребованным проектом. Он подчеркивает важность отрасли и ценность труда работников предприятий, которые обеспечивают развитие наших городов. </w:t>
      </w:r>
      <w:proofErr w:type="spellStart"/>
      <w:r w:rsidRPr="00F65C4E">
        <w:t>AtomSkills</w:t>
      </w:r>
      <w:proofErr w:type="spellEnd"/>
      <w:r w:rsidRPr="00F65C4E">
        <w:t xml:space="preserve"> позволяет развивать профессиональные навыки молодежи, повышает престиж профессий», – сказал </w:t>
      </w:r>
      <w:r w:rsidRPr="00F65C4E">
        <w:rPr>
          <w:b/>
          <w:bCs/>
        </w:rPr>
        <w:t xml:space="preserve">Денис </w:t>
      </w:r>
      <w:proofErr w:type="spellStart"/>
      <w:r w:rsidRPr="00F65C4E">
        <w:rPr>
          <w:b/>
          <w:bCs/>
        </w:rPr>
        <w:t>Паслер</w:t>
      </w:r>
      <w:proofErr w:type="spellEnd"/>
      <w:r w:rsidRPr="00F65C4E">
        <w:t>.</w:t>
      </w:r>
    </w:p>
    <w:p w14:paraId="7FC65044" w14:textId="77777777" w:rsidR="00F65C4E" w:rsidRPr="00F65C4E" w:rsidRDefault="00F65C4E" w:rsidP="00F65C4E"/>
    <w:p w14:paraId="7602427A" w14:textId="1698942C" w:rsidR="00F65C4E" w:rsidRPr="00F65C4E" w:rsidRDefault="00F65C4E" w:rsidP="00F65C4E">
      <w:r w:rsidRPr="00F65C4E">
        <w:t>В течени</w:t>
      </w:r>
      <w:r>
        <w:t>е</w:t>
      </w:r>
      <w:r w:rsidRPr="00F65C4E">
        <w:t xml:space="preserve"> пяти дней в основной и студенческой лигах AtomSkills-2025 за звание лучшего в своей профессии боролись представители 16 команд дивизионов и предприятий «Росатома», сборные крупных отечественных и иностранных компаний, а также студенты. В этом году число вузов и колледжей – участников </w:t>
      </w:r>
      <w:proofErr w:type="spellStart"/>
      <w:r w:rsidRPr="00F65C4E">
        <w:t>AtomSkills</w:t>
      </w:r>
      <w:proofErr w:type="spellEnd"/>
      <w:r w:rsidRPr="00F65C4E">
        <w:t xml:space="preserve"> выросло до 70. </w:t>
      </w:r>
    </w:p>
    <w:p w14:paraId="4FBD333D" w14:textId="77777777" w:rsidR="00F65C4E" w:rsidRPr="00F65C4E" w:rsidRDefault="00F65C4E" w:rsidP="00F65C4E"/>
    <w:p w14:paraId="28637AD0" w14:textId="77777777" w:rsidR="00F65C4E" w:rsidRPr="00F65C4E" w:rsidRDefault="00F65C4E" w:rsidP="00F65C4E">
      <w:r w:rsidRPr="00F65C4E">
        <w:t xml:space="preserve">Количество соревновательных компетенций чемпионата увеличилось до 44. К традиционным («Сварочные технологии», «Инженерное проектирование», «Технологии композитов», «Промышленная автоматика», «Программная роботизация», «Фрезерные работы на станках с ЧПУ» и др.) добавились новые компетенции в демонстрационном формате: «Разработка бизнес-приложений на платформе 1С: Предприятие» и «Графический дизайн». Конкурсные </w:t>
      </w:r>
      <w:r w:rsidRPr="00F65C4E">
        <w:lastRenderedPageBreak/>
        <w:t xml:space="preserve">задания были подготовлены экспертами различных направлений и консолидировали отраслевые и международные требования к участникам. </w:t>
      </w:r>
    </w:p>
    <w:p w14:paraId="0B6B3444" w14:textId="77777777" w:rsidR="00F65C4E" w:rsidRPr="00F65C4E" w:rsidRDefault="00F65C4E" w:rsidP="00F65C4E"/>
    <w:p w14:paraId="2AC0B8BF" w14:textId="0BA90FAD" w:rsidR="00F65C4E" w:rsidRPr="00F65C4E" w:rsidRDefault="00F65C4E" w:rsidP="00F65C4E">
      <w:r w:rsidRPr="00F65C4E">
        <w:t xml:space="preserve">Обширная деловая программа чемпионата AtomSkills-2025 была разделена на четыре основных тематических трека – «Профориентационный», «Педагогический», «Кадровый» и «Родительский». В их рамках прошли конференции, форумы, лектории, мастер-классы, аналитические и проектные сессии, презентации и другие мероприятия. Сквозной темой стала сфера профессионального образования как основа долгосрочной стратегии формирования устойчивого технологического суверенитета и лидерства страны в ведущих отраслях промышленности и производства. </w:t>
      </w:r>
    </w:p>
    <w:p w14:paraId="3E7C3906" w14:textId="77777777" w:rsidR="00F65C4E" w:rsidRPr="00F65C4E" w:rsidRDefault="00F65C4E" w:rsidP="00F65C4E"/>
    <w:p w14:paraId="3EA47984" w14:textId="1AF622B5" w:rsidR="00F65C4E" w:rsidRPr="00F65C4E" w:rsidRDefault="00F65C4E" w:rsidP="00F65C4E">
      <w:r w:rsidRPr="00F65C4E">
        <w:t xml:space="preserve">Международный статус мероприятия подчеркивает подписание меморандума о взаимопонимании между «Росатомом» и Международным альянсом по развитию навыков для инициативы </w:t>
      </w:r>
      <w:hyperlink r:id="rId10" w:history="1">
        <w:r w:rsidRPr="00F65C4E">
          <w:rPr>
            <w:rStyle w:val="a4"/>
          </w:rPr>
          <w:t>«Один пояс – один путь и БРИКС»</w:t>
        </w:r>
      </w:hyperlink>
      <w:r w:rsidRPr="00F65C4E">
        <w:t>. Соглашение устанавливает стратегическое партнерство в формате «БРИКС Плюс» и реализацию совместных проектов в сфере технологического и цифрового развития.</w:t>
      </w:r>
    </w:p>
    <w:p w14:paraId="46D68ABB" w14:textId="77777777" w:rsidR="00F65C4E" w:rsidRPr="00F65C4E" w:rsidRDefault="00F65C4E" w:rsidP="00F65C4E"/>
    <w:p w14:paraId="2F94F03E" w14:textId="6F289F38" w:rsidR="00F65C4E" w:rsidRPr="00F65C4E" w:rsidRDefault="00F65C4E" w:rsidP="00F65C4E">
      <w:r w:rsidRPr="00F65C4E">
        <w:t xml:space="preserve">Ключевым событием деловой программы чемпионата стала панельная сессия </w:t>
      </w:r>
      <w:hyperlink r:id="rId11" w:history="1">
        <w:r w:rsidRPr="00F65C4E">
          <w:rPr>
            <w:rStyle w:val="a4"/>
          </w:rPr>
          <w:t>«Образование для технологического прорыва»</w:t>
        </w:r>
      </w:hyperlink>
      <w:r w:rsidRPr="00F65C4E">
        <w:t xml:space="preserve">. На сессии обсуждались глобальные тренды и вызовы в реализации кадрового потенциала для опережающего развития. </w:t>
      </w:r>
    </w:p>
    <w:p w14:paraId="7FD138DC" w14:textId="77777777" w:rsidR="00F65C4E" w:rsidRPr="00F65C4E" w:rsidRDefault="00F65C4E" w:rsidP="00F65C4E"/>
    <w:p w14:paraId="187F54EC" w14:textId="77777777" w:rsidR="00F65C4E" w:rsidRPr="00F65C4E" w:rsidRDefault="00F65C4E" w:rsidP="00F65C4E">
      <w:r w:rsidRPr="00F65C4E">
        <w:t>Важным отличием «</w:t>
      </w:r>
      <w:proofErr w:type="spellStart"/>
      <w:r w:rsidRPr="00F65C4E">
        <w:t>AtomSkills</w:t>
      </w:r>
      <w:proofErr w:type="spellEnd"/>
      <w:r w:rsidRPr="00F65C4E">
        <w:t xml:space="preserve"> – 2025» стала сильная профориентационная составляющая.  В рамках профориентационного трека юниорами и лидерами студенческого сообщества «Росатома» совместно с «амбассадорами» федерального проекта «Профессионалитет» была подготовлена специальная программа для школьников и студентов. Экскурсии по павильонам чемпионата, креативные площадки с мастер-классами и различными активностями посетило порядка 3500 человек.  </w:t>
      </w:r>
    </w:p>
    <w:p w14:paraId="67E9A518" w14:textId="77777777" w:rsidR="00F65C4E" w:rsidRPr="00F65C4E" w:rsidRDefault="00F65C4E" w:rsidP="00F65C4E"/>
    <w:p w14:paraId="096F6EE0" w14:textId="77777777" w:rsidR="00F65C4E" w:rsidRPr="00F65C4E" w:rsidRDefault="00F65C4E" w:rsidP="00F65C4E">
      <w:r w:rsidRPr="00F65C4E">
        <w:t xml:space="preserve">Впервые на </w:t>
      </w:r>
      <w:proofErr w:type="spellStart"/>
      <w:r w:rsidRPr="00F65C4E">
        <w:t>AtomSkills</w:t>
      </w:r>
      <w:proofErr w:type="spellEnd"/>
      <w:r w:rsidRPr="00F65C4E">
        <w:t xml:space="preserve"> было представлено направление выставочной деятельности. Гости и участники чемпионата могли познакомиться с экспозициями: «10 лет чемпионатному движению “Росатома”», «Агитационный плакат: вчера, сегодня, завтра», «Истории успеха студентов учебных заведений-партнеров «Росатома». На выставке «Образовательные решения для технологического лидерства», подготовленной Корпоративной Академией Росатома и компаниями-партнерами, были представлены образовательные продукты, способствующие формированию технологического образования в разных сферах. </w:t>
      </w:r>
    </w:p>
    <w:p w14:paraId="12FD4319" w14:textId="77777777" w:rsidR="00F65C4E" w:rsidRPr="00F65C4E" w:rsidRDefault="00F65C4E" w:rsidP="00F65C4E"/>
    <w:p w14:paraId="1903C0A5" w14:textId="77777777" w:rsidR="00F65C4E" w:rsidRPr="00F65C4E" w:rsidRDefault="00F65C4E" w:rsidP="00F65C4E">
      <w:r w:rsidRPr="00F65C4E">
        <w:t>Соревнования в этом году продемонстрировали инновационный подход к традиционным компетенциям. На «</w:t>
      </w:r>
      <w:proofErr w:type="spellStart"/>
      <w:r w:rsidRPr="00F65C4E">
        <w:t>AtomSkills</w:t>
      </w:r>
      <w:proofErr w:type="spellEnd"/>
      <w:r w:rsidRPr="00F65C4E">
        <w:t xml:space="preserve"> – 2025» в рамках проекта «Атомные школы сварки» была представлена новая программа обучения по компетенциям «Сварщик» и «Сварочные технологии» с использованием искусственного интеллекта. </w:t>
      </w:r>
    </w:p>
    <w:p w14:paraId="40023403" w14:textId="77777777" w:rsidR="00F65C4E" w:rsidRPr="00F65C4E" w:rsidRDefault="00F65C4E" w:rsidP="00F65C4E"/>
    <w:p w14:paraId="2F92282A" w14:textId="77777777" w:rsidR="00F65C4E" w:rsidRPr="00F65C4E" w:rsidRDefault="00F65C4E" w:rsidP="00F65C4E">
      <w:r w:rsidRPr="00F65C4E">
        <w:t xml:space="preserve">В рамках десятого чемпионата профессионального мастерства AtomSkills-2025 прошли знаковые для отрасли мероприятия. Так, в рамках педагогического трека состоялся форум «Родительская Лига “Росатома”», который объединил более 180 человек – школьников, родителей и педагогов. Участники обсудили ключевые вопросы воспитания и образования. Эксперты подчеркнули важность понимания возрастных кризисов, формирования мотивации и уверенности у детей, а также семейных стратегий профориентации. Особое внимание уделили </w:t>
      </w:r>
      <w:r w:rsidRPr="00F65C4E">
        <w:lastRenderedPageBreak/>
        <w:t xml:space="preserve">взаимодействию школы и родителей в развитии инженерного мышления. Открыл форум показ спектакля «Никогда и Всегда» театра-студии «Арлекин» из города Лесного. </w:t>
      </w:r>
    </w:p>
    <w:p w14:paraId="151B9B44" w14:textId="77777777" w:rsidR="00F65C4E" w:rsidRPr="00F65C4E" w:rsidRDefault="00F65C4E" w:rsidP="00F65C4E"/>
    <w:p w14:paraId="5F204888" w14:textId="26B2C53A" w:rsidR="00F65C4E" w:rsidRPr="00F65C4E" w:rsidRDefault="00F65C4E" w:rsidP="00F65C4E">
      <w:r w:rsidRPr="00F65C4E">
        <w:t xml:space="preserve">Педагогический трек продолжила конференция </w:t>
      </w:r>
      <w:hyperlink r:id="rId12" w:history="1">
        <w:r w:rsidRPr="00F65C4E">
          <w:rPr>
            <w:rStyle w:val="a4"/>
          </w:rPr>
          <w:t>«Зеленая ручка»</w:t>
        </w:r>
      </w:hyperlink>
      <w:r w:rsidRPr="00F65C4E">
        <w:t xml:space="preserve">, на которой обсудили вопросы современного инженерного образования и профориентации школьников. Мероприятие собрало более 500 человек. </w:t>
      </w:r>
    </w:p>
    <w:p w14:paraId="748B7886" w14:textId="77777777" w:rsidR="00F65C4E" w:rsidRPr="00F65C4E" w:rsidRDefault="00F65C4E" w:rsidP="00F65C4E"/>
    <w:p w14:paraId="259B94D5" w14:textId="16EAD402" w:rsidR="00F65C4E" w:rsidRPr="00F65C4E" w:rsidRDefault="00F65C4E" w:rsidP="00F65C4E">
      <w:r w:rsidRPr="00F65C4E">
        <w:t>Полный список победителей и призеров чемпионата «</w:t>
      </w:r>
      <w:proofErr w:type="spellStart"/>
      <w:r w:rsidRPr="00F65C4E">
        <w:t>AtomSkills</w:t>
      </w:r>
      <w:proofErr w:type="spellEnd"/>
      <w:r w:rsidRPr="00F65C4E">
        <w:t xml:space="preserve"> – 2025» опубликован на </w:t>
      </w:r>
      <w:hyperlink r:id="rId13" w:history="1">
        <w:r w:rsidRPr="00F65C4E">
          <w:rPr>
            <w:rStyle w:val="a4"/>
          </w:rPr>
          <w:t>сайте</w:t>
        </w:r>
      </w:hyperlink>
      <w:r w:rsidRPr="00F65C4E">
        <w:t xml:space="preserve">. </w:t>
      </w:r>
    </w:p>
    <w:p w14:paraId="5CA9756F" w14:textId="77777777" w:rsidR="00F65C4E" w:rsidRPr="00F65C4E" w:rsidRDefault="00F65C4E" w:rsidP="00F65C4E"/>
    <w:p w14:paraId="6C0B1D28" w14:textId="3B141D8D" w:rsidR="00F65C4E" w:rsidRPr="00F65C4E" w:rsidRDefault="00F65C4E" w:rsidP="00F65C4E">
      <w:pPr>
        <w:rPr>
          <w:b/>
          <w:bCs/>
        </w:rPr>
      </w:pPr>
      <w:r w:rsidRPr="00F65C4E">
        <w:rPr>
          <w:b/>
          <w:bCs/>
        </w:rPr>
        <w:t>Справ</w:t>
      </w:r>
      <w:r w:rsidRPr="00F65C4E">
        <w:rPr>
          <w:b/>
          <w:bCs/>
        </w:rPr>
        <w:t>ка</w:t>
      </w:r>
      <w:r w:rsidRPr="00F65C4E">
        <w:rPr>
          <w:b/>
          <w:bCs/>
        </w:rPr>
        <w:t>:</w:t>
      </w:r>
    </w:p>
    <w:p w14:paraId="016A6EB6" w14:textId="77777777" w:rsidR="00F65C4E" w:rsidRPr="00F65C4E" w:rsidRDefault="00F65C4E" w:rsidP="00F65C4E"/>
    <w:p w14:paraId="6B25F43C" w14:textId="5A588742" w:rsidR="00F65C4E" w:rsidRPr="00F65C4E" w:rsidRDefault="00F65C4E" w:rsidP="00F65C4E">
      <w:proofErr w:type="spellStart"/>
      <w:r w:rsidRPr="00F65C4E">
        <w:rPr>
          <w:b/>
          <w:bCs/>
        </w:rPr>
        <w:t>AtomSkills</w:t>
      </w:r>
      <w:proofErr w:type="spellEnd"/>
      <w:r w:rsidRPr="00F65C4E">
        <w:rPr>
          <w:b/>
          <w:bCs/>
        </w:rPr>
        <w:t xml:space="preserve"> </w:t>
      </w:r>
      <w:r w:rsidRPr="00F65C4E">
        <w:t>– ежегодный чемпионат рабочих и инженерных профессий, который организует госкорпорация «Росатом» с 2016 года. Чемпионат является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Первый чемпионат проходил по 10 компетенциям при участии около 450 специалистов и экспертов отрасли. На сегодняшний день это –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 С 2023 года чемпионат проводится в международном формате.</w:t>
      </w:r>
    </w:p>
    <w:p w14:paraId="2A17A3E0" w14:textId="77777777" w:rsidR="00F65C4E" w:rsidRPr="00F65C4E" w:rsidRDefault="00F65C4E" w:rsidP="00F65C4E"/>
    <w:p w14:paraId="67F693FA" w14:textId="77777777" w:rsidR="00F65C4E" w:rsidRPr="00F65C4E" w:rsidRDefault="00F65C4E" w:rsidP="00F65C4E">
      <w:r w:rsidRPr="00F65C4E">
        <w:t>Крупные российские компании продолжают расширять спектр решений по раскрытию потенциала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22DE3D3E" w14:textId="72EBEF45" w:rsidR="00786376" w:rsidRPr="00F65C4E" w:rsidRDefault="00786376" w:rsidP="00F65C4E"/>
    <w:sectPr w:rsidR="00786376" w:rsidRPr="00F65C4E">
      <w:footerReference w:type="default" r:id="rId14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062B" w14:textId="77777777" w:rsidR="001E5177" w:rsidRDefault="001E5177">
      <w:r>
        <w:separator/>
      </w:r>
    </w:p>
  </w:endnote>
  <w:endnote w:type="continuationSeparator" w:id="0">
    <w:p w14:paraId="4A73929F" w14:textId="77777777" w:rsidR="001E5177" w:rsidRDefault="001E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6FF3" w14:textId="77777777" w:rsidR="001E5177" w:rsidRDefault="001E5177">
      <w:r>
        <w:separator/>
      </w:r>
    </w:p>
  </w:footnote>
  <w:footnote w:type="continuationSeparator" w:id="0">
    <w:p w14:paraId="311751BE" w14:textId="77777777" w:rsidR="001E5177" w:rsidRDefault="001E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1F89"/>
    <w:rsid w:val="00DC29CC"/>
    <w:rsid w:val="00DC67A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omskil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tommedia.online/2025/04/04/na-pedagogicheskoj-konferencii-ze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media.online/2025/04/03/na-atomskills-2025-sostoyalas-sessiya-obraz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tommedia.online/2025/04/02/korporativnaya-akademiya-rosatoma-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8</cp:revision>
  <dcterms:created xsi:type="dcterms:W3CDTF">2025-04-04T15:20:00Z</dcterms:created>
  <dcterms:modified xsi:type="dcterms:W3CDTF">2025-04-04T16:31:00Z</dcterms:modified>
</cp:coreProperties>
</file>