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Руководители Ленинградской АЭС обменялись с китайскими коллегами опытом эксплуатации энергоблоков с реакторами ВВЭР-1200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Станция приняла технический тур, состоявшийся под эгидой Всемирной ассоциации организаций, эксплуатирующих атомные станции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Ленинградская АЭС (филиал АО «Концерн Росэнергоатом», Электроэнергетический дивизион госкорпорации «Росатом») приняла технический тур представителей китайских компаний CNNP и JNPC, состоявшийся под эгидой Московского центра Всемирной ассоциации организаций, эксплуатирующих атомные станции (ВАО АЭС).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Визит китайских руководителей на Ленинградскую АЭС прошел под эгидой Московского центра Всемирной ассоциации организаций, эксплуатирующих атомные станции (ВАО АЭС-МЦ) – организации, способствующей всестороннему обмену информацией и поддержанию производственных связей между атомщиками для достижения наивысшего уровня безопасности АЭС. Тур был организован по запросу китайской стороны.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«Наши китайские партнеры заинтересованы в изучении и внедрении у себя лучших практик компаний, обладателей многолетнего опыта эксплуатации энергоблоков различных типов, коими вне всяких сомнений являются госкорпорация "Росатом" и входящий в ее состав концерн "Росэнергоатом"», – пояснил руководитель программы оказания поддержки ВАО АЭС-МЦ Андрей Проходцев. – На встрече, прошедшей в доверительном формате, участники поделились опытом сооружения и эксплуатации блоков ВВЭР, обсудили вопросы совершенствования основ работы операторов, проанализировали программы проведения периодических проверок и техобслуживания систем реактора. Уверен, что обе стороны извлекут несомненную практическую пользу из общения друг с другом. Это поможет им и впредь эксплуатировать энергоблоки с реакторами ВВЭР безопасно».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Директор Ленинградской АЭС Владимир Перегуда отметил, что выбор площадки для проведения бенчмаркинга в Сосновом Бору стал хорошо продуманным решением, которое сделало общение ленинградских атомщиков и их китайских коллег весьма результативным.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«Наши специалисты умеют не только строить энергоблоки поколения 3+. Обладая фундаментальными знаниями в области физики реактора, точно прогнозируя его поведение в различных ситуациях, досконально зная все технологические системы и системы безопасности блоков, пройдя вместе с ними все этапы от устройства котлованов до ввода в эксплуатацию, ленинградцы успешно выполняют главную задачу – управляют этими блоками эффективно и безопасно. Сегодня их активно приглашают участвовать в миссиях техподдержки, проводимых ВАО АЭС на эксплуатируемых и сооружаемых АЭС за рубежом, в том числе, на атомной станции "Тяньвань"», – рассказал Владимир Перегуда. – Кроме того, вот уже несколько лет на базе энергоблоков ВВЭР-1200 наши инструкторы обучают персонал для АЭС, сооружаемых "Росатомом" за рубежом. Своими наработками в этой области мы тоже готовы делиться, ведь высококвалифицированный оперативный персонал – важная составляющая успешной и безопасной работы атомной станции».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Он также напомнил, что в свое время Ленинградская атомная станция была площадкой для обмена опытом по таким важным темам как наработка изотопов в реакторах РБМК-1000, реконструкция, модернизация и продление сроков эксплуатации энергоблоков РБМК-1000, и восстановление ресурсных характеристик активной зоны их реакторов. Так, благодаря опыту «лечения» графитовой кладки реактора на первом энергоблоке Ленинградской АЭС в 2012-2013 годах срок эксплуатации остальных российских реакторов подобного типа был успешно продлен.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Чэнь Фубинь, заместитель генерального директора Китайской национальной ядерной корпорации (CNNP), отметил, что информация, полученная в ходе встречи, будет полезна не только для тех, кто занят на сооружении седьмого и восьмого энергоблоков ВВЭР-1200 на АЭС «Тяньвань», но и для участников строительства АЭС третьего и четвертого энергоблоков на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». «Мы планируем ввести новые мощности двух станций в эксплуатацию поэтапно, с 2026 по 2028 годы. Сейчас работы на обеих площадках находятся в самой активной фазе. Техническая поддержка со стороны ВАО АЭС-МЦ и ленинградских атомщиков, их опыт в сооружении и вводе референтных блоков в работу позволит нам грамотно и эффективно решать вопросы, связанные с управлением, планированием и контролем реализации проектов. В этих вопросах у России есть чему поучиться. Также нам было интересно узнать о производстве изотопов на Ленинградской АЭС», – сказал он.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Участники технического тура отметили важность проведения подобных практик и выразили готовность к подобному открытому диалогу в дальнейшем.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АО «Концерн Росэнергоатом» (входит в Электроэнергетический дивизион госкорпорации «Росатом») является одним из крупнейших предприятий электроэнергетической отрасли, выполняющим функции эксплуатирующей организации (оператора) атомных станций. В состав АО «Концерн Росэнергоатом» на правах филиалов входят 11 действующих атомных станций, включая плавучую атомную теплоэлектростанцию (ПАТЭС). В общей сложности на атомных станциях в работе находятся 36 энергоблоков суммарной установленной мощностью свыше 28,5 ГВт. Доля выработки электроэнергии атомными станциями в России составляет около 20 %.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3 «+» ВВЭР-1200 (водо-водяные энергетические реакторы электрической мощностью 1200 МВт). Энергоблоки № 1 и №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7 и № 8 с реакторами ВВЭР-1200. Они станут замещающими мощностями энергоблоков №3 и №4 с реакторами РБМК-1000. Планируется, что после ввода в промышленную эксплуатацию ежегодная выработка каждого энергоблока составит более 8,5 млрд кВТч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 Также сооружение и ввод в эксплуатацию новой очереди атомной станции создаст рабочие места для почти двух тысяч человек.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Сегодня предприятие является пилотной площадкой по выводу из эксплуатации энергоблоков с реакторами канального типа и по внедрению технологии дожигания отработавшего ядерного топлива с остановленных энергоблоков № 1 и № 2 на энергоблоках № 3 и № 4 Ленинградской АЭС. Успешно реализованные ленинградскими атомщиками проекты могут в той или иной мере быть полезны иностранным партнерам при планировании этапов жизненного цикла размещенных в их странах атомных гигантов.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Два энергоблока АЭС «Тяньвань» строятся по российскому проекту водо-водяных энергетических реакторов мощностью 1200 мегаватт поколения 3+, прототипами которых являются блоки № 5 и № 6 Ленинградской АЭС, введенные в промышленную эксплуатацию в 2018 и 2021 годах.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ZmDd6dYYwGIBCw6IrK2ET1bKw==">CgMxLjA4AHIhMUFGN3VyakxZM0IwX0MzU3haemFSa1h6cnplVTdob3hw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2024-09-05T10:06:00Z</dcterms:created>
  <dc:creator>b v</dc:creator>
</cp:coreProperties>
</file>