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разработки в сфере 3D-печати на Всемирном фестивале молодежи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Интегратор Госкорпорации «Росатом» в области аддитивных технологий принял участие во Всемирном фестивале молодежи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Всемирного фестиваля молодежи в Сочи компания-интегратор атомной отрасли в области аддитивных технологий (входит в топливный дивизион Росатома) представила новейшее отечественное оборудование для аддитивного производства. В частности, был продемонстрирован 3D-принтер FORA, печатающий методом послойного нанесения расплавленного материала по заранее установленному алгоритму (Fused Deposition Modeling — моделирование наплавленного осаждения), а также оптический 3D-сканер, позволяющий получать цифровые 3D-модели изделия. Они необходимы для последующей печати или разработки конструкторской документации, а также контроля геометрических размеров при изготовлении деталей.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ключевых экспонатов на фестивале стал фрагмент выгородки внутрикорпусного устройства водо-водяного энергетического реактора, созданный с помощью установки прямого лазерного выращивания (ПЛВ). Установка ПЛВ предназначена для изготовления высокоточных металлических заготовок массой до 8000 кг с максимальным диаметром 2200 мм и высотой 1000 мм при массовой производительности до 2,4 кг/ч в случае применения порошковых материалов из никелевых сплавов, нержавеющих и жаропрочных сталей. Данная машина не имеет аналогов в России.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объединенном стенде также были презентованы металлические порошки для 3D-печати и примеры изделий, напечатанных на 3D-принтере: цилиндр, импеллер, смеситель выхлопной трубы газотурбинного двигателя и соединитель труб из алюминия.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заместитель генерального директора по науке компании-интегратора Сергей Тепаев рассказал студентам — участникам фестиваля о главных преимуществах аддитивных технологий, среди которых создание объектов сложной конструкции, которые невозможно изготовить традиционными методами, снижение массы и количества составных частей изделий, сроков и стоимости производства.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«Аддитивная отрасль крайне привлекательна для молодых специалистов, поскольку сочетает в себе и техническую, и творческую составляющую. С одной стороны, в производственном цикле задействованы автоматизированное оборудование и особые расчетные программы, с другой — применятся бионический промышленный дизайн. Мы заинтересованы в развитии соответствующих компетенций со школьной и студенческой скамьи, поэтому с удовольствием принимаем участие в различных образовательных программах, фестивалях и конкурсах, а также открываем центры аддитивных технологий общего доступа, которые может посетить любой желающий, чтобы познакомиться с основами 3D-печати», — подчеркнул генеральный директор компании-интегратора Илья Кавелашвили.</w:t>
      </w:r>
    </w:p>
    <w:p w:rsidR="00000000" w:rsidDel="00000000" w:rsidP="00000000" w:rsidRDefault="00000000" w:rsidRPr="00000000" w14:paraId="00000014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Аддитивные технологии обладают рядом неоспоримых преимуществ: они позволяют изготавливать продукцию самых сложных форм, которых сложно добиться, применяя традиционную механическую обработку или литье. Кроме того, трехмерная печать дает возможность значительно снижать массу изделий и сроки производства прототипов. Современные 3D-принтеры также обладают способностью оперативно перенастраивать параметры печати для изготовления изделий различного назначения или размера, единичного </w:t>
      </w:r>
      <w:r w:rsidDel="00000000" w:rsidR="00000000" w:rsidRPr="00000000">
        <w:rPr>
          <w:rtl w:val="0"/>
        </w:rPr>
        <w:t xml:space="preserve">или</w:t>
      </w:r>
      <w:r w:rsidDel="00000000" w:rsidR="00000000" w:rsidRPr="00000000">
        <w:rPr>
          <w:rtl w:val="0"/>
        </w:rPr>
        <w:t xml:space="preserve"> массового производства. Изделия, напечатанные на трехмерных принтерах, используются в самых разных областях — от ядерных и космических технологий до медицины.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в фестивале принимают участие подростки (в рамках трека общероссийского движения детей и молодежи «Движение первых»).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вузов,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Топливная компания Росатома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200tdDG6/ZSCkoHypv489mxZA==">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2024-03-07T13:00:00Z</dcterms:created>
  <dc:creator>b v</dc:creator>
</cp:coreProperties>
</file>