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482B09E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AB231C9" w:rsidR="00A514EF" w:rsidRPr="00A91A68" w:rsidRDefault="003F5AC4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F6CD3">
              <w:rPr>
                <w:sz w:val="28"/>
                <w:szCs w:val="28"/>
                <w:lang w:val="en-US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7B21D5C8" w14:textId="0C1FDB6D" w:rsidR="0072458A" w:rsidRPr="0072458A" w:rsidRDefault="0072458A" w:rsidP="0072458A">
      <w:pPr>
        <w:jc w:val="center"/>
        <w:rPr>
          <w:b/>
          <w:bCs/>
          <w:sz w:val="28"/>
          <w:szCs w:val="28"/>
        </w:rPr>
      </w:pPr>
      <w:r w:rsidRPr="0072458A">
        <w:rPr>
          <w:b/>
          <w:bCs/>
          <w:sz w:val="28"/>
          <w:szCs w:val="28"/>
        </w:rPr>
        <w:t>В «Академии Маяк» имени А.Д. Сахарова стартовала образовательная программа для глав «</w:t>
      </w:r>
      <w:proofErr w:type="spellStart"/>
      <w:r w:rsidRPr="0072458A">
        <w:rPr>
          <w:b/>
          <w:bCs/>
          <w:sz w:val="28"/>
          <w:szCs w:val="28"/>
        </w:rPr>
        <w:t>атомградов</w:t>
      </w:r>
      <w:proofErr w:type="spellEnd"/>
      <w:r w:rsidRPr="0072458A">
        <w:rPr>
          <w:b/>
          <w:bCs/>
          <w:sz w:val="28"/>
          <w:szCs w:val="28"/>
        </w:rPr>
        <w:t>»</w:t>
      </w:r>
    </w:p>
    <w:p w14:paraId="5C134B52" w14:textId="44DA0ACE" w:rsidR="0072458A" w:rsidRPr="0072458A" w:rsidRDefault="0072458A" w:rsidP="0072458A">
      <w:pPr>
        <w:jc w:val="center"/>
        <w:rPr>
          <w:i/>
          <w:iCs/>
        </w:rPr>
      </w:pPr>
      <w:r w:rsidRPr="0072458A">
        <w:rPr>
          <w:i/>
          <w:iCs/>
        </w:rPr>
        <w:t>Она создана по инициативе совместно с РАНХиГС и Всероссийской ассоциацией развития местного самоуправления</w:t>
      </w:r>
    </w:p>
    <w:p w14:paraId="6B3D77C1" w14:textId="75FDAFBE" w:rsidR="0072458A" w:rsidRPr="0072458A" w:rsidRDefault="0072458A" w:rsidP="0072458A"/>
    <w:p w14:paraId="302827B1" w14:textId="204BF30D" w:rsidR="0072458A" w:rsidRPr="0072458A" w:rsidRDefault="0072458A" w:rsidP="0072458A">
      <w:pPr>
        <w:rPr>
          <w:b/>
          <w:bCs/>
        </w:rPr>
      </w:pPr>
      <w:r w:rsidRPr="0072458A">
        <w:rPr>
          <w:b/>
          <w:bCs/>
        </w:rPr>
        <w:t>13 мая в «Академии Маяк» имени А.Д. Сахарова (Нижний Новгород) стартовал первый модуль образовательной программы «Высшая лига» для глав городов «Росатома» и их заместителей, отвечающих за стратегическое развитие, экономику, финансы, социальную политику и образование.</w:t>
      </w:r>
      <w:r w:rsidRPr="0072458A">
        <w:t xml:space="preserve"> </w:t>
      </w:r>
      <w:r w:rsidRPr="0072458A">
        <w:rPr>
          <w:b/>
          <w:bCs/>
        </w:rPr>
        <w:t xml:space="preserve">Она создана по инициативе госкорпорации совместно с Российской академией народного хозяйства и государственной службы при Президенте РФ (РАНХиГС) и Всероссийской ассоциацией развития местного самоуправления. </w:t>
      </w:r>
    </w:p>
    <w:p w14:paraId="0F877F74" w14:textId="5B6EDD05" w:rsidR="0072458A" w:rsidRPr="0072458A" w:rsidRDefault="0072458A" w:rsidP="0072458A"/>
    <w:p w14:paraId="5C3149EC" w14:textId="2D13D96F" w:rsidR="0072458A" w:rsidRPr="0072458A" w:rsidRDefault="0072458A" w:rsidP="0072458A">
      <w:r w:rsidRPr="0072458A">
        <w:t xml:space="preserve">Программа разработана специально для управленцев городов с предприятиями технологического уклада. Она направлена на развитие «жёстких» (стратегирование, оптимизация процессов, привлечение ресурсов) и «мягких» (командная работа, диалог с жителями, </w:t>
      </w:r>
      <w:proofErr w:type="spellStart"/>
      <w:r w:rsidRPr="0072458A">
        <w:t>самомотивация</w:t>
      </w:r>
      <w:proofErr w:type="spellEnd"/>
      <w:r w:rsidRPr="0072458A">
        <w:t>) управленческих навыков, а также на формирование чувства единства, направленности на служение людям и государству. Задача программы – дать участникам знания и инструменты, вдохновить, помочь увидеть новые смыслы. Главным результатом должно стать формирование управленческой команды, способной отвечать на вызовы, развивать города «Росатома», создавать привлекательные условия для жизни, учебы и работы.</w:t>
      </w:r>
    </w:p>
    <w:p w14:paraId="69EDD932" w14:textId="47774FE1" w:rsidR="0072458A" w:rsidRPr="0072458A" w:rsidRDefault="0072458A" w:rsidP="0072458A"/>
    <w:p w14:paraId="64B233AB" w14:textId="6D7391EC" w:rsidR="0072458A" w:rsidRPr="0072458A" w:rsidRDefault="0072458A" w:rsidP="0072458A">
      <w:r w:rsidRPr="0072458A">
        <w:t xml:space="preserve">Программа состоит из четырех модулей, длительность – один год. Первый модуль, «Особенности стратегии атомных городов», включает выступления представителей «Росатома» и региональных лидеров, дискуссии о будущем атомных городов и проектирование среды, соответствующей запросам жителей. По итогам обучения участники получат два документа о прохождении программы – от Корпоративной Академии </w:t>
      </w:r>
      <w:r>
        <w:t>«</w:t>
      </w:r>
      <w:r w:rsidRPr="0072458A">
        <w:t>Росатома</w:t>
      </w:r>
      <w:r>
        <w:t>»</w:t>
      </w:r>
      <w:r w:rsidRPr="0072458A">
        <w:t xml:space="preserve"> и РАНХиГС. </w:t>
      </w:r>
    </w:p>
    <w:p w14:paraId="23752587" w14:textId="072C3819" w:rsidR="0072458A" w:rsidRPr="0072458A" w:rsidRDefault="0072458A" w:rsidP="0072458A"/>
    <w:p w14:paraId="602D6FED" w14:textId="77777777" w:rsidR="0072458A" w:rsidRPr="0072458A" w:rsidRDefault="0072458A" w:rsidP="0072458A">
      <w:r w:rsidRPr="0072458A">
        <w:t xml:space="preserve">«Города “Росатома” – один из главных активов госкорпорации. Именно здесь создаются и реализуются передовые технологии, формируется интеллектуальный и производственный потенциал страны. Программа "Высшая лига" нацелена на то, чтобы объединить и усилить управленческие команды этих городов, дать им инструменты и сформировать общее видение. Управление – это не цель, это средство достижения цели. Настоящие лидеры создают в городах пространство для развития, условия для комфортной и достойной жизни, и мы хотим им в этом помочь», – подчеркнула </w:t>
      </w:r>
      <w:r w:rsidRPr="0072458A">
        <w:rPr>
          <w:b/>
          <w:bCs/>
        </w:rPr>
        <w:t>Ирина Иващенко</w:t>
      </w:r>
      <w:r w:rsidRPr="0072458A">
        <w:t xml:space="preserve">, заместитель генерального директора – директор блока управленческих программ развития Корпоративной Академии «Росатома». </w:t>
      </w:r>
    </w:p>
    <w:p w14:paraId="4A2BC6AA" w14:textId="77777777" w:rsidR="0072458A" w:rsidRPr="0072458A" w:rsidRDefault="0072458A" w:rsidP="0072458A"/>
    <w:p w14:paraId="72979D9A" w14:textId="69683EEE" w:rsidR="0072458A" w:rsidRPr="0072458A" w:rsidRDefault="0072458A" w:rsidP="0072458A">
      <w:pPr>
        <w:rPr>
          <w:b/>
          <w:bCs/>
        </w:rPr>
      </w:pPr>
      <w:r w:rsidRPr="0072458A">
        <w:rPr>
          <w:b/>
          <w:bCs/>
        </w:rPr>
        <w:t>С</w:t>
      </w:r>
      <w:r w:rsidRPr="0072458A">
        <w:rPr>
          <w:b/>
          <w:bCs/>
        </w:rPr>
        <w:t>правк</w:t>
      </w:r>
      <w:r w:rsidRPr="0072458A">
        <w:rPr>
          <w:b/>
          <w:bCs/>
        </w:rPr>
        <w:t>а</w:t>
      </w:r>
      <w:r w:rsidRPr="0072458A">
        <w:rPr>
          <w:b/>
          <w:bCs/>
        </w:rPr>
        <w:t xml:space="preserve">: </w:t>
      </w:r>
    </w:p>
    <w:p w14:paraId="3D860B17" w14:textId="6F42EB30" w:rsidR="0072458A" w:rsidRPr="0072458A" w:rsidRDefault="0072458A" w:rsidP="0072458A"/>
    <w:p w14:paraId="5A644BCB" w14:textId="77777777" w:rsidR="0072458A" w:rsidRPr="0072458A" w:rsidRDefault="0072458A" w:rsidP="0072458A">
      <w:r w:rsidRPr="0072458A">
        <w:lastRenderedPageBreak/>
        <w:t xml:space="preserve">Сегодня производственная база «Росатома», которая обеспечивает технологический суверенитет нашей страны, сосредоточена в 31 городе. Стратегическая задача госкорпорации – создать в городах присутствия пространство комфорта, безопасности и развития. Фокус на развитии городов соответствуют </w:t>
      </w:r>
      <w:proofErr w:type="spellStart"/>
      <w:r w:rsidRPr="0072458A">
        <w:t>человекоцентричной</w:t>
      </w:r>
      <w:proofErr w:type="spellEnd"/>
      <w:r w:rsidRPr="0072458A">
        <w:t xml:space="preserve"> философии «Росатома». Это подразумевает соблюдение интересов человека как личности, как части рабочей команды и общества. </w:t>
      </w:r>
    </w:p>
    <w:p w14:paraId="54BC8DCD" w14:textId="086EB978" w:rsidR="0072458A" w:rsidRPr="0072458A" w:rsidRDefault="0072458A" w:rsidP="0072458A"/>
    <w:p w14:paraId="6098D041" w14:textId="75981765" w:rsidR="0072458A" w:rsidRPr="0072458A" w:rsidRDefault="0072458A" w:rsidP="0072458A">
      <w:r w:rsidRPr="0072458A">
        <w:t xml:space="preserve">В 2023 году «Росатом» запустил программу «Люди и города», которая предполагает работу в городах присутствия госкорпорации по нескольким направлениям: создание сообщества сильных лидеров для повышения эффективности деятельности и развития города; создание современной образовательной среды, раскрывающей потенциал каждого жителя; вовлечение жителей городов в общественную жизнь; развитие медицины. Стратегия развития каждого города реализуется с участием всех заинтересованных сторон – «Росатома», местных властей, бизнеса и жителей. </w:t>
      </w:r>
    </w:p>
    <w:p w14:paraId="617A4532" w14:textId="67CD0C74" w:rsidR="0072458A" w:rsidRPr="0072458A" w:rsidRDefault="0072458A" w:rsidP="0072458A"/>
    <w:p w14:paraId="2ABD8B79" w14:textId="77777777" w:rsidR="0072458A" w:rsidRPr="0072458A" w:rsidRDefault="0072458A" w:rsidP="0072458A">
      <w:r w:rsidRPr="0072458A"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«Росатом» и его предприятия принимают активное участие в этой работе. </w:t>
      </w:r>
    </w:p>
    <w:p w14:paraId="2D26814A" w14:textId="490ECFBB" w:rsidR="003F5AC4" w:rsidRPr="0072458A" w:rsidRDefault="003F5AC4" w:rsidP="0072458A"/>
    <w:sectPr w:rsidR="003F5AC4" w:rsidRPr="0072458A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E8D6E" w14:textId="77777777" w:rsidR="0097159A" w:rsidRDefault="0097159A">
      <w:r>
        <w:separator/>
      </w:r>
    </w:p>
  </w:endnote>
  <w:endnote w:type="continuationSeparator" w:id="0">
    <w:p w14:paraId="265C9345" w14:textId="77777777" w:rsidR="0097159A" w:rsidRDefault="0097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76C73" w14:textId="77777777" w:rsidR="0097159A" w:rsidRDefault="0097159A">
      <w:r>
        <w:separator/>
      </w:r>
    </w:p>
  </w:footnote>
  <w:footnote w:type="continuationSeparator" w:id="0">
    <w:p w14:paraId="79BCAF1A" w14:textId="77777777" w:rsidR="0097159A" w:rsidRDefault="00971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3D4C"/>
    <w:rsid w:val="003E41AC"/>
    <w:rsid w:val="003E58E8"/>
    <w:rsid w:val="003E5CCD"/>
    <w:rsid w:val="003E6405"/>
    <w:rsid w:val="003F19E0"/>
    <w:rsid w:val="003F1A47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6BA3"/>
    <w:rsid w:val="0044046A"/>
    <w:rsid w:val="00441EA3"/>
    <w:rsid w:val="00443A2D"/>
    <w:rsid w:val="004445A8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6C87"/>
    <w:rsid w:val="004F70E3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E0AB4"/>
    <w:rsid w:val="008E55DD"/>
    <w:rsid w:val="008F6384"/>
    <w:rsid w:val="009023A2"/>
    <w:rsid w:val="00902B37"/>
    <w:rsid w:val="00902C62"/>
    <w:rsid w:val="00903EB0"/>
    <w:rsid w:val="00905A01"/>
    <w:rsid w:val="00914AC1"/>
    <w:rsid w:val="009174D7"/>
    <w:rsid w:val="00932570"/>
    <w:rsid w:val="0093279B"/>
    <w:rsid w:val="009351C6"/>
    <w:rsid w:val="00935F9A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159A"/>
    <w:rsid w:val="00972752"/>
    <w:rsid w:val="0097308A"/>
    <w:rsid w:val="009770CA"/>
    <w:rsid w:val="00980377"/>
    <w:rsid w:val="00991F26"/>
    <w:rsid w:val="009937CB"/>
    <w:rsid w:val="009941C2"/>
    <w:rsid w:val="009A38FB"/>
    <w:rsid w:val="009B2BB5"/>
    <w:rsid w:val="009B3136"/>
    <w:rsid w:val="009B3E7E"/>
    <w:rsid w:val="009C141D"/>
    <w:rsid w:val="009C1805"/>
    <w:rsid w:val="009C6F20"/>
    <w:rsid w:val="009E601A"/>
    <w:rsid w:val="009F018D"/>
    <w:rsid w:val="009F0DAE"/>
    <w:rsid w:val="009F117C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103"/>
    <w:rsid w:val="00A61425"/>
    <w:rsid w:val="00A64FFE"/>
    <w:rsid w:val="00A748C2"/>
    <w:rsid w:val="00A8792D"/>
    <w:rsid w:val="00A91A68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66FA0"/>
    <w:rsid w:val="00E70F7A"/>
    <w:rsid w:val="00E71900"/>
    <w:rsid w:val="00E72501"/>
    <w:rsid w:val="00E734CF"/>
    <w:rsid w:val="00E83ABE"/>
    <w:rsid w:val="00E85C36"/>
    <w:rsid w:val="00E86612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D29A1"/>
    <w:rsid w:val="00FE2B2D"/>
    <w:rsid w:val="00FE3BC3"/>
    <w:rsid w:val="00FE4539"/>
    <w:rsid w:val="00FE5117"/>
    <w:rsid w:val="00FE5130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2025-05-15T11:54:00Z</dcterms:created>
  <dcterms:modified xsi:type="dcterms:W3CDTF">2025-05-15T11:54:00Z</dcterms:modified>
</cp:coreProperties>
</file>