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15.11.24</w:t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Управление Госэкспертизы по Смоленской области выдало</w:t>
      </w:r>
      <w:r w:rsidDel="00000000" w:rsidR="00000000" w:rsidRPr="00000000">
        <w:rPr>
          <w:b w:val="1"/>
          <w:sz w:val="28"/>
          <w:szCs w:val="28"/>
          <w:rtl w:val="0"/>
        </w:rPr>
        <w:t xml:space="preserve"> положительное заключение на проектную документацию по строительно-монтажной базе Смоленской АЭС-2</w:t>
      </w:r>
    </w:p>
    <w:p w:rsidR="00000000" w:rsidDel="00000000" w:rsidP="00000000" w:rsidRDefault="00000000" w:rsidRPr="00000000" w14:paraId="00000009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Документ позволит приступить к подготовительному этапу строительства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Региональная экспертная организация «Управление государственной экспертизы по Смоленской области»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в</w:t>
      </w:r>
      <w:r w:rsidDel="00000000" w:rsidR="00000000" w:rsidRPr="00000000">
        <w:rPr>
          <w:rtl w:val="0"/>
        </w:rPr>
        <w:t xml:space="preserve">ыдала </w:t>
      </w:r>
      <w:r w:rsidDel="00000000" w:rsidR="00000000" w:rsidRPr="00000000">
        <w:rPr>
          <w:rtl w:val="0"/>
        </w:rPr>
        <w:t xml:space="preserve">положительное заключение на проектную документацию и инженерные изыскания по строительно-монтажной базе (СМБ) Смоленской АЭС-2.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Документ подтверждает высокое качество работ, проведенных специалистами АО «Атомэнергопроект» (входит в состав Инжинирингового дивизиона госкорпорации «Росатом»), и позволяет генеральному подрядчику приступить к сооружению строительно-монтажной базы, на которой в течение всего периода сооружения новых энергоблоков будут располагаться административные и производственные корпуса. Также на данной площадке планируется разместить складское хозяйство и цеха укрупненной сборки. Кроме того, проектная документация содержит подробную информацию об инженерной инфраструктуре и коммуникациях для всех 69 объектов, входящих в состав СМБ.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«Смоленская АЭС-2 – очень важный для нас объект, так как он является частью масштабной программы по обновлению атомных мощностей России, – отметил директор по проектированию Курской АЭС-2 и Смоленской АЭС-2 АО «Атомэнергопроект» Андрей Серегин. – Это замещающая станция: на смену технологии РБМК приходит наш самый современный проект с ВВЭР поколения III+. Полученное заключение позволит генеральному подрядчику приступить к подготовительному этапу строительства».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Справка: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Инжиниринговый дивизион госкорпорации «Росатом» объединяет ведущие компании атомной отрасли: АО «Атомстройэкспорт» (Москва, Нижний Новгород, филиалы в России и за рубежом), Объединенный проектный институт – АО «Атомэнергопроект» (Московский, Нижегородский, Санкт-Петербургский филиалы – проектные институты, филиалы в России и за рубежом, изыскательские филиалы) и дочерние строительные организации.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Инжиниринговый дивизион занимает первое место в мире по портфелю заказов и количеству одновременно сооружаемых АЭС в разных странах мира.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Порядка 80 % выручки дивизиона составляют зарубежные проекты.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Инжиниринговый дивизион реализует проекты по сооружению АЭС большой мощности в России и других странах, оказывает полный спектр услуг EPC, EP, EPC(M), включая управление проектом и проектирование, и развивает Multi-D технологии для управления сложными инженерными объектами. Дивизион опирается на достижения российской атомной отрасли и современные инновационные технологии.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Мы строим надежные и безопасные АЭС с реакторами типа ВВЭР поколения III+, которые отвечают всем международным требованиям и рекомендациям.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www.ase-ec.ru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Эффективная работа топливно-энергетического комплекса имеет важнейшее значение для государства, гарантируя экономическую стабильность и благополучие граждан. Крупные отраслевые компании развивают производство, инвестируют в импортозамещающие технологии, создают новые энергетические мощности. «Росатом» и его предприятия принимают активное участие в этой работе.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footerReference r:id="rId10" w:type="default"/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i w:val="1"/>
        <w:color w:val="595959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basedOn w:val="a0"/>
    <w:uiPriority w:val="99"/>
    <w:unhideWhenUsed w:val="1"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1"/>
    <w:tblPr>
      <w:tblStyleRowBandSize w:val="1"/>
      <w:tblStyleColBandSize w:val="1"/>
    </w:tblPr>
  </w:style>
  <w:style w:type="paragraph" w:styleId="v1msonormal" w:customStyle="1">
    <w:name w:val="v1msonormal"/>
    <w:basedOn w:val="a"/>
    <w:rsid w:val="0075679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ae">
    <w:name w:val="Normal (Web)"/>
    <w:basedOn w:val="a"/>
    <w:uiPriority w:val="99"/>
    <w:semiHidden w:val="1"/>
    <w:unhideWhenUsed w:val="1"/>
    <w:rsid w:val="00ED1B3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v1msohyperlink" w:customStyle="1">
    <w:name w:val="v1msohyperlink"/>
    <w:basedOn w:val="a0"/>
    <w:rsid w:val="008E1AE0"/>
  </w:style>
  <w:style w:type="character" w:styleId="af">
    <w:name w:val="Emphasis"/>
    <w:basedOn w:val="a0"/>
    <w:uiPriority w:val="20"/>
    <w:qFormat w:val="1"/>
    <w:rsid w:val="00912895"/>
    <w:rPr>
      <w:i w:val="1"/>
      <w:iCs w:val="1"/>
    </w:rPr>
  </w:style>
  <w:style w:type="character" w:styleId="af0">
    <w:name w:val="Strong"/>
    <w:basedOn w:val="a0"/>
    <w:uiPriority w:val="22"/>
    <w:qFormat w:val="1"/>
    <w:rsid w:val="00912895"/>
    <w:rPr>
      <w:b w:val="1"/>
      <w:bCs w:val="1"/>
    </w:rPr>
  </w:style>
  <w:style w:type="paragraph" w:styleId="western" w:customStyle="1">
    <w:name w:val="western"/>
    <w:basedOn w:val="a"/>
    <w:qFormat w:val="1"/>
    <w:rsid w:val="000C417F"/>
    <w:pPr>
      <w:suppressAutoHyphens w:val="1"/>
      <w:spacing w:after="142" w:beforeAutospacing="1" w:line="276" w:lineRule="auto"/>
    </w:pPr>
    <w:rPr>
      <w:rFonts w:asciiTheme="minorHAnsi" w:cstheme="minorBidi" w:eastAsiaTheme="minorHAnsi" w:hAnsiTheme="minorHAnsi"/>
      <w:color w:val="000000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://www.ase-ec.r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/JgzkkSseTLbl3MDOO2mvRBWkA==">CgMxLjA4AHIhMW9lN1lpaU81Z2w3eXdFQ0F0eXd5M3JBUWpPQUdBV192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2024-11-15T13:56:00Z</dcterms:created>
  <dc:creator>b v</dc:creator>
</cp:coreProperties>
</file>