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39F0387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967E88D" w:rsidR="00A514EF" w:rsidRPr="00A91A68" w:rsidRDefault="00C6430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5EF9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3DBB2D53" w14:textId="1074B9F0" w:rsidR="00BA579A" w:rsidRPr="00BA579A" w:rsidRDefault="00BA579A" w:rsidP="00BA579A">
      <w:pPr>
        <w:jc w:val="center"/>
        <w:rPr>
          <w:b/>
          <w:bCs/>
          <w:sz w:val="28"/>
          <w:szCs w:val="28"/>
        </w:rPr>
      </w:pPr>
      <w:r w:rsidRPr="00BA579A">
        <w:rPr>
          <w:b/>
          <w:bCs/>
          <w:sz w:val="28"/>
          <w:szCs w:val="28"/>
        </w:rPr>
        <w:t>«Росатом» представил вице-премьеру РФ Дмитрию Патрушеву ход работ по ликвидации накопленного экологического вреда на территории бывшего предприятия «Байкальский целлюлозно-бумажный комбинат»</w:t>
      </w:r>
    </w:p>
    <w:p w14:paraId="50C6AA7C" w14:textId="7DD0A713" w:rsidR="00BA579A" w:rsidRPr="00BA579A" w:rsidRDefault="00BA579A" w:rsidP="00BA579A">
      <w:pPr>
        <w:jc w:val="center"/>
        <w:rPr>
          <w:i/>
          <w:iCs/>
        </w:rPr>
      </w:pPr>
      <w:r w:rsidRPr="00BA579A">
        <w:rPr>
          <w:i/>
          <w:iCs/>
        </w:rPr>
        <w:t>В рамках визита состоялось заседание по вопросам ликвидации ущерба природной территории и социально-экономического развития Байкальского муниципального образования</w:t>
      </w:r>
    </w:p>
    <w:p w14:paraId="70872F03" w14:textId="77777777" w:rsidR="00BA579A" w:rsidRPr="00BA579A" w:rsidRDefault="00BA579A" w:rsidP="00BA579A"/>
    <w:p w14:paraId="0D236960" w14:textId="77777777" w:rsidR="00BA579A" w:rsidRPr="00BA579A" w:rsidRDefault="00BA579A" w:rsidP="00BA579A">
      <w:pPr>
        <w:rPr>
          <w:b/>
          <w:bCs/>
        </w:rPr>
      </w:pPr>
      <w:r w:rsidRPr="00BA579A">
        <w:rPr>
          <w:b/>
          <w:bCs/>
        </w:rPr>
        <w:t>В ходе рабочей поездки заместителя Председателя Правительства Российской Федерации Дмитрия Патрушева в Иркутскую область генеральный директор госкорпорации «Росатом» Алексей Лихачев представил результаты работ по ликвидации объектов накопленного вреда окружающей среде на территории бывшего предприятия «Байкальский целлюлозно-бумажный комбинат». На сегодняшний день завершено строительство основных объектов технологической инфраструктуры, ведутся пусконаладочные работы.</w:t>
      </w:r>
    </w:p>
    <w:p w14:paraId="228E2EEA" w14:textId="77777777" w:rsidR="00BA579A" w:rsidRPr="00BA579A" w:rsidRDefault="00BA579A" w:rsidP="00BA579A"/>
    <w:p w14:paraId="43AA92D6" w14:textId="77777777" w:rsidR="00BA579A" w:rsidRPr="00BA579A" w:rsidRDefault="00BA579A" w:rsidP="00BA579A">
      <w:r w:rsidRPr="00BA579A">
        <w:t>На заседании Дмитрий Патрушев напомнил, что за годы работы комбината на полигонах скопилось более 6 млн кубических метров отходов производства, которые оказывали серьезную нагрузку на экосистему Байкала. По поручению Президента Российской Федерации с 2020 года ликвидацией накопленного вреда окружающей среде на территории объекта занимаются Министерство природных ресурсов и экологии Российской Федерации и ФГУП «Федеральный экологический оператор» (ФЭО, предприятие госкорпорации «Росатом»).</w:t>
      </w:r>
    </w:p>
    <w:p w14:paraId="01CFEEB1" w14:textId="77777777" w:rsidR="00BA579A" w:rsidRPr="00BA579A" w:rsidRDefault="00BA579A" w:rsidP="00BA579A">
      <w:r w:rsidRPr="00BA579A">
        <w:t> </w:t>
      </w:r>
    </w:p>
    <w:p w14:paraId="2104B2B3" w14:textId="5EA19426" w:rsidR="00BA579A" w:rsidRPr="00BA579A" w:rsidRDefault="00BA579A" w:rsidP="00BA579A">
      <w:r w:rsidRPr="00BA579A">
        <w:t xml:space="preserve">«Мы находимся на территории бывшего Байкальского целлюлозно-бумажного комбината. Он начал свою деятельность в 1960-х годах. И более чем за полвека его работа привела к накоплению большого объема опасных отходов. После закрытия комбината его объекты в течение нескольких лет находились в законсервированном состоянии, что создавало риски для экосистемы Байкала. На реализацию мероприятий по ликвидации накопленного вреда Правительство России уже выделило больше 11 миллиардов рублей. А всего запланировано направить свыше 15 миллиардов. Финансирование осуществляется в рамках нацпроекта “Экологическое благополучие”», </w:t>
      </w:r>
      <w:r w:rsidRPr="00BA579A">
        <w:rPr>
          <w:b/>
          <w:bCs/>
        </w:rPr>
        <w:t>–</w:t>
      </w:r>
      <w:r w:rsidRPr="00BA579A">
        <w:t xml:space="preserve"> сказал Дмитрий Патрушев.</w:t>
      </w:r>
    </w:p>
    <w:p w14:paraId="4C4851EC" w14:textId="77777777" w:rsidR="00BA579A" w:rsidRPr="00BA579A" w:rsidRDefault="00BA579A" w:rsidP="00BA579A"/>
    <w:p w14:paraId="0D7BB3DD" w14:textId="77777777" w:rsidR="00BA579A" w:rsidRPr="00BA579A" w:rsidRDefault="00BA579A" w:rsidP="00BA579A">
      <w:r w:rsidRPr="00BA579A">
        <w:t xml:space="preserve">На сегодняшний день завершено строительство всех основных и вспомогательных объектов технологической инфраструктуры для откачки и очистки </w:t>
      </w:r>
      <w:proofErr w:type="spellStart"/>
      <w:r w:rsidRPr="00BA579A">
        <w:t>щелокосодержащих</w:t>
      </w:r>
      <w:proofErr w:type="spellEnd"/>
      <w:r w:rsidRPr="00BA579A">
        <w:t xml:space="preserve"> стоков цеха очистных сооружений, накопленных жидких отходов и загрязненных </w:t>
      </w:r>
      <w:proofErr w:type="spellStart"/>
      <w:r w:rsidRPr="00BA579A">
        <w:t>надшламовых</w:t>
      </w:r>
      <w:proofErr w:type="spellEnd"/>
      <w:r w:rsidRPr="00BA579A">
        <w:t xml:space="preserve"> вод полигона «</w:t>
      </w:r>
      <w:proofErr w:type="spellStart"/>
      <w:r w:rsidRPr="00BA579A">
        <w:t>Бабхинский</w:t>
      </w:r>
      <w:proofErr w:type="spellEnd"/>
      <w:r w:rsidRPr="00BA579A">
        <w:t>». Уникальное технологическое оборудование размещено в проектное положение, ведётся его технологическая обвязка и подготовка к вводу в эксплуатацию. В этом году планируется завершить пусконаладочные работы и осуществить пробный пуск оборудования.</w:t>
      </w:r>
    </w:p>
    <w:p w14:paraId="5DAFD2B1" w14:textId="77777777" w:rsidR="00BA579A" w:rsidRPr="00BA579A" w:rsidRDefault="00BA579A" w:rsidP="00BA579A"/>
    <w:p w14:paraId="3D32ACFD" w14:textId="4B6E758B" w:rsidR="00BA579A" w:rsidRPr="00BA579A" w:rsidRDefault="00BA579A" w:rsidP="00BA579A">
      <w:pPr>
        <w:rPr>
          <w:b/>
          <w:bCs/>
        </w:rPr>
      </w:pPr>
      <w:r w:rsidRPr="00BA579A">
        <w:t xml:space="preserve">«Сегодня можно с уверенностью сказать, что своевременные и решительные действия позволили предотвратить экологическую катастрофу и заложить основу для долгосрочного решения проблемы отходов БЦБК. Работа продолжается, и мы нацелены на полное устранение </w:t>
      </w:r>
      <w:r w:rsidRPr="00BA579A">
        <w:lastRenderedPageBreak/>
        <w:t xml:space="preserve">всех экологических рисков для Байкала и его экосистемы. В следующем году начнем откачку и последующую очистку </w:t>
      </w:r>
      <w:proofErr w:type="spellStart"/>
      <w:r w:rsidRPr="00BA579A">
        <w:t>щелокосодержащих</w:t>
      </w:r>
      <w:proofErr w:type="spellEnd"/>
      <w:r w:rsidRPr="00BA579A">
        <w:t xml:space="preserve"> стоков и </w:t>
      </w:r>
      <w:proofErr w:type="spellStart"/>
      <w:r w:rsidRPr="00BA579A">
        <w:t>надшламовых</w:t>
      </w:r>
      <w:proofErr w:type="spellEnd"/>
      <w:r w:rsidRPr="00BA579A">
        <w:t xml:space="preserve"> вод до природоохранных нормативов Центральной экологической зоны Байкальской природной территории, что позволит повысить качество жизни людей, проживающих на ней. Полный комплекс работ планируем завершить в 2027 году», </w:t>
      </w:r>
      <w:r w:rsidRPr="00BA579A">
        <w:rPr>
          <w:b/>
          <w:bCs/>
        </w:rPr>
        <w:t>–</w:t>
      </w:r>
      <w:r w:rsidRPr="00BA579A">
        <w:t xml:space="preserve"> подчеркнул </w:t>
      </w:r>
      <w:r w:rsidRPr="00BA579A">
        <w:rPr>
          <w:b/>
          <w:bCs/>
        </w:rPr>
        <w:t>Алексей Лихачев</w:t>
      </w:r>
      <w:r w:rsidRPr="00BA579A">
        <w:t>.</w:t>
      </w:r>
    </w:p>
    <w:p w14:paraId="5C2333D6" w14:textId="77777777" w:rsidR="00BA579A" w:rsidRPr="00BA579A" w:rsidRDefault="00BA579A" w:rsidP="00BA579A">
      <w:pPr>
        <w:rPr>
          <w:b/>
          <w:bCs/>
        </w:rPr>
      </w:pPr>
    </w:p>
    <w:p w14:paraId="4D886EFC" w14:textId="77777777" w:rsidR="00BA579A" w:rsidRPr="00BA579A" w:rsidRDefault="00BA579A" w:rsidP="00BA579A">
      <w:r w:rsidRPr="00BA579A">
        <w:t>Реализация всего проекта по ликвидации накопленного вреда окружающей среде важна не только для жителей Байкальска, но и всего региона. Благодаря очистке территории, у города появятся новые площади, которые будут введены в хозяйственный оборот.</w:t>
      </w:r>
    </w:p>
    <w:p w14:paraId="06169603" w14:textId="77777777" w:rsidR="00BA579A" w:rsidRPr="00BA579A" w:rsidRDefault="00BA579A" w:rsidP="00BA579A">
      <w:r w:rsidRPr="00BA579A">
        <w:t> </w:t>
      </w:r>
    </w:p>
    <w:p w14:paraId="2B85AA1D" w14:textId="563C4CA7" w:rsidR="00BA579A" w:rsidRPr="00BA579A" w:rsidRDefault="00BA579A" w:rsidP="00BA579A">
      <w:pPr>
        <w:rPr>
          <w:b/>
          <w:bCs/>
        </w:rPr>
      </w:pPr>
      <w:r w:rsidRPr="00BA579A">
        <w:rPr>
          <w:b/>
          <w:bCs/>
        </w:rPr>
        <w:t>Спр</w:t>
      </w:r>
      <w:r w:rsidRPr="00BA579A">
        <w:rPr>
          <w:b/>
          <w:bCs/>
        </w:rPr>
        <w:t>авка</w:t>
      </w:r>
      <w:r w:rsidRPr="00BA579A">
        <w:rPr>
          <w:b/>
          <w:bCs/>
        </w:rPr>
        <w:t>:</w:t>
      </w:r>
    </w:p>
    <w:p w14:paraId="41DBD6C7" w14:textId="77777777" w:rsidR="00BA579A" w:rsidRPr="00BA579A" w:rsidRDefault="00BA579A" w:rsidP="00BA579A"/>
    <w:p w14:paraId="29CB6BA2" w14:textId="77777777" w:rsidR="00BA579A" w:rsidRPr="00BA579A" w:rsidRDefault="00BA579A" w:rsidP="00BA579A">
      <w:r w:rsidRPr="00BA579A">
        <w:rPr>
          <w:b/>
          <w:bCs/>
        </w:rPr>
        <w:t xml:space="preserve">ФГУП «Федеральный экологический оператор» (ФЭО, предприятие госкорпорации «Росатом») </w:t>
      </w:r>
      <w:r w:rsidRPr="00BA579A">
        <w:t>приступило к ликвидации накопленного вреда окружающей среде на территории бывшего Байкальского целлюлозно-бумажного комбината (БЦБК) в октябре 2020 года. В рамках первоочередных мероприятий на территории Байкальского целлюлозно-бумажного комбината были проведены работы по предотвращению залпового загрязнения Байкала.</w:t>
      </w:r>
    </w:p>
    <w:p w14:paraId="7BECE96F" w14:textId="2F5433A8" w:rsidR="00BA579A" w:rsidRPr="00BA579A" w:rsidRDefault="00BA579A" w:rsidP="00BA579A">
      <w:r w:rsidRPr="00BA579A">
        <w:t>Параллельно</w:t>
      </w:r>
      <w:r w:rsidRPr="00BA579A">
        <w:t xml:space="preserve"> была разработана проектная документация, получившая положительные заключения государственных экспертиз, и получено разрешение на строительство на территории двух объектов накопленного вреда: площадке бывшего цеха очистных сооружений (ЦОС), где размещено около 290 тысяч куб. метров загрязненных </w:t>
      </w:r>
      <w:proofErr w:type="spellStart"/>
      <w:r w:rsidRPr="00BA579A">
        <w:t>щелокосодержащих</w:t>
      </w:r>
      <w:proofErr w:type="spellEnd"/>
      <w:r w:rsidRPr="00BA579A">
        <w:t xml:space="preserve"> стоков на удалении менее 500 метров от береговой линии озера Байкал, и полигоне «</w:t>
      </w:r>
      <w:proofErr w:type="spellStart"/>
      <w:r w:rsidRPr="00BA579A">
        <w:t>Бабхинский</w:t>
      </w:r>
      <w:proofErr w:type="spellEnd"/>
      <w:r w:rsidRPr="00BA579A">
        <w:t>», вмещающего более 2,4 млн куб. метров производственных и бытовых отходов. Разработанный специалистами ФГУП «ФЭО» совместно с ведущими российскими учеными комплекс работ по ликвидации объектов бывшего БЦБК учитывает их специфические характеристики и особенности и позволяет достичь максимального экологического эффекта.</w:t>
      </w:r>
    </w:p>
    <w:p w14:paraId="4AC44162" w14:textId="77777777" w:rsidR="00BA579A" w:rsidRPr="00BA579A" w:rsidRDefault="00BA579A" w:rsidP="00BA579A"/>
    <w:p w14:paraId="660D2264" w14:textId="77777777" w:rsidR="00BA579A" w:rsidRPr="00BA579A" w:rsidRDefault="00BA579A" w:rsidP="00BA579A">
      <w:r w:rsidRPr="00BA579A">
        <w:rPr>
          <w:b/>
          <w:bCs/>
        </w:rPr>
        <w:t>Экологический блок «Росатома»</w:t>
      </w:r>
      <w:r w:rsidRPr="00BA579A">
        <w:t xml:space="preserve"> играет важную роль в обеспечении экологической безопасности, экологического благополучия населения и устойчивого развития страны. Деятельность предприятий блока включает: обращение с опасными промышленными отходами (безопасное хранение, переработка и утилизация); мониторинг состояния окружающей среды; реабилитацию загрязнённых территорий (включая ликвидацию радиационных объектов); развитие технологий по обращению с отходами производства и потребления в концепции экономики замкнутого цикла; комплексные решения в сфере водоочистки, ресурсосбережения и энергоэффективности. В рамках нацпроекта «Экологическое благополучие» блок формирует национальную систему по управлению промышленными отходами I-II классов опасности, что предполагает создание перерабатывающих мощностей и внедрение цифровых инструментов для мониторинга процесса обращения с этими отходами (платформа ФГИС ОПВК).</w:t>
      </w:r>
    </w:p>
    <w:p w14:paraId="20ED55B5" w14:textId="77777777" w:rsidR="00BA579A" w:rsidRPr="00BA579A" w:rsidRDefault="00BA579A" w:rsidP="00BA579A"/>
    <w:p w14:paraId="4BFDD280" w14:textId="77777777" w:rsidR="00BA579A" w:rsidRPr="00BA579A" w:rsidRDefault="00BA579A" w:rsidP="00BA579A">
      <w:r w:rsidRPr="00BA579A">
        <w:t>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«зеленой»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</w:t>
      </w:r>
    </w:p>
    <w:p w14:paraId="1B8012B7" w14:textId="33C8D3DE" w:rsidR="00584E59" w:rsidRPr="009C58EE" w:rsidRDefault="00584E59" w:rsidP="00BA579A">
      <w:pPr>
        <w:jc w:val="center"/>
      </w:pPr>
    </w:p>
    <w:sectPr w:rsidR="00584E59" w:rsidRPr="009C58EE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AB100" w14:textId="77777777" w:rsidR="00D10BD3" w:rsidRDefault="00D10BD3">
      <w:r>
        <w:separator/>
      </w:r>
    </w:p>
  </w:endnote>
  <w:endnote w:type="continuationSeparator" w:id="0">
    <w:p w14:paraId="4CA54266" w14:textId="77777777" w:rsidR="00D10BD3" w:rsidRDefault="00D1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3A393" w14:textId="77777777" w:rsidR="00D10BD3" w:rsidRDefault="00D10BD3">
      <w:r>
        <w:separator/>
      </w:r>
    </w:p>
  </w:footnote>
  <w:footnote w:type="continuationSeparator" w:id="0">
    <w:p w14:paraId="34096238" w14:textId="77777777" w:rsidR="00D10BD3" w:rsidRDefault="00D10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7A61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EA3"/>
    <w:rsid w:val="00443A2D"/>
    <w:rsid w:val="004445A8"/>
    <w:rsid w:val="004446B1"/>
    <w:rsid w:val="004455B7"/>
    <w:rsid w:val="004465FC"/>
    <w:rsid w:val="00446D48"/>
    <w:rsid w:val="00451AE6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6191"/>
    <w:rsid w:val="00957206"/>
    <w:rsid w:val="00957239"/>
    <w:rsid w:val="00960788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0ABF"/>
    <w:rsid w:val="00BD1FD8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0BD3"/>
    <w:rsid w:val="00D14466"/>
    <w:rsid w:val="00D15DE2"/>
    <w:rsid w:val="00D16225"/>
    <w:rsid w:val="00D16B1A"/>
    <w:rsid w:val="00D20F8D"/>
    <w:rsid w:val="00D215BC"/>
    <w:rsid w:val="00D21620"/>
    <w:rsid w:val="00D23C54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122E"/>
    <w:rsid w:val="00DC1F89"/>
    <w:rsid w:val="00DC29CC"/>
    <w:rsid w:val="00DC3885"/>
    <w:rsid w:val="00DC67A5"/>
    <w:rsid w:val="00DD2667"/>
    <w:rsid w:val="00DD78DF"/>
    <w:rsid w:val="00DE2464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2025-08-27T11:16:00Z</dcterms:created>
  <dcterms:modified xsi:type="dcterms:W3CDTF">2025-08-27T11:16:00Z</dcterms:modified>
</cp:coreProperties>
</file>