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A21BF6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462A66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462A66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602A104" w:rsidR="00A514EF" w:rsidRPr="00A91A68" w:rsidRDefault="008705B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591B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8E0DF9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BE0BC7D" w14:textId="73A578FA" w:rsidR="008160DD" w:rsidRPr="008160DD" w:rsidRDefault="008160DD" w:rsidP="008160DD">
      <w:pPr>
        <w:jc w:val="center"/>
        <w:rPr>
          <w:b/>
          <w:bCs/>
          <w:sz w:val="28"/>
          <w:szCs w:val="28"/>
        </w:rPr>
      </w:pPr>
      <w:r w:rsidRPr="008160DD">
        <w:rPr>
          <w:b/>
          <w:bCs/>
          <w:sz w:val="28"/>
          <w:szCs w:val="28"/>
        </w:rPr>
        <w:t>«Росатом» и правительство Санкт-Петербурга изучат возможность создания нового производства турбин для АЭС</w:t>
      </w:r>
    </w:p>
    <w:p w14:paraId="47ABC214" w14:textId="41B661D9" w:rsidR="008160DD" w:rsidRPr="008160DD" w:rsidRDefault="008160DD" w:rsidP="008160DD">
      <w:pPr>
        <w:jc w:val="center"/>
        <w:rPr>
          <w:i/>
          <w:iCs/>
        </w:rPr>
      </w:pPr>
      <w:r w:rsidRPr="008160DD">
        <w:rPr>
          <w:i/>
          <w:iCs/>
        </w:rPr>
        <w:t>На ПМЭФ-2025 подписано соглашение о взаимодействии при выработке решений для создания комплекса по изготовлению турбогенераторов</w:t>
      </w:r>
    </w:p>
    <w:p w14:paraId="23415BB9" w14:textId="77777777" w:rsidR="008160DD" w:rsidRPr="008160DD" w:rsidRDefault="008160DD" w:rsidP="008160DD"/>
    <w:p w14:paraId="1D68959C" w14:textId="77777777" w:rsidR="008160DD" w:rsidRPr="008160DD" w:rsidRDefault="008160DD" w:rsidP="008160DD">
      <w:pPr>
        <w:rPr>
          <w:b/>
          <w:bCs/>
        </w:rPr>
      </w:pPr>
      <w:r w:rsidRPr="008160DD">
        <w:rPr>
          <w:b/>
          <w:bCs/>
        </w:rPr>
        <w:t>19 июня 2025 года на Петербургском международном экономическом форуме (ПМЭФ-2025) Машиностроительный дивизион госкорпорации «Росатом» и правительство Санкт-Петербурга подписали соглашение о сотрудничестве. Подписи под документом поставили глава дивизиона Игорь Котов и губернатор Санкт-Петербурга Александр Беглов.</w:t>
      </w:r>
    </w:p>
    <w:p w14:paraId="50404D80" w14:textId="77777777" w:rsidR="008160DD" w:rsidRPr="008160DD" w:rsidRDefault="008160DD" w:rsidP="008160DD"/>
    <w:p w14:paraId="4DE9FA72" w14:textId="77777777" w:rsidR="008160DD" w:rsidRPr="008160DD" w:rsidRDefault="008160DD" w:rsidP="008160DD">
      <w:r w:rsidRPr="008160DD">
        <w:t>Документ предусматривает совместную проработку инвестиционного проекта по созданию производственно-технического комплекса по изготовлению турбогенераторных установок. Взаимодействие предусматривает сотрудничество по вопросам развития рынка технологий и привлечения инвестиций в промышленность Санкт-Петербурга.</w:t>
      </w:r>
    </w:p>
    <w:p w14:paraId="2439C42D" w14:textId="77777777" w:rsidR="008160DD" w:rsidRPr="008160DD" w:rsidRDefault="008160DD" w:rsidP="008160DD"/>
    <w:p w14:paraId="5727C73E" w14:textId="5B7B13B9" w:rsidR="008160DD" w:rsidRPr="008160DD" w:rsidRDefault="008160DD" w:rsidP="008160DD">
      <w:r w:rsidRPr="008160DD">
        <w:t xml:space="preserve">«Машиностроительный дивизион “Росатома” и Санкт-Петербург связывает многолетнее партнерство. Подписанное сегодня соглашение – еще один грандиозный шаг не только в развитии отечественных технологий и укреплении суверенитета страны, но и существенный вклад в социальную жизнь города. Открытие новых производств неизменно влечет к увеличению налоговых поступлений в бюджеты разных уровней, создание новых рабочих мест и становится точкой притяжения высококвалифицированный специалистов», </w:t>
      </w:r>
      <w:r w:rsidRPr="008160DD">
        <w:t>–</w:t>
      </w:r>
      <w:r w:rsidRPr="008160DD">
        <w:t xml:space="preserve"> отметил </w:t>
      </w:r>
      <w:r w:rsidRPr="008160DD">
        <w:rPr>
          <w:b/>
          <w:bCs/>
        </w:rPr>
        <w:t>Игорь Котов</w:t>
      </w:r>
      <w:r w:rsidRPr="008160DD">
        <w:t>.</w:t>
      </w:r>
    </w:p>
    <w:p w14:paraId="2C1367A5" w14:textId="77777777" w:rsidR="008160DD" w:rsidRPr="008160DD" w:rsidRDefault="008160DD" w:rsidP="008160DD"/>
    <w:p w14:paraId="7F7C01C6" w14:textId="5D0D471B" w:rsidR="008160DD" w:rsidRPr="008160DD" w:rsidRDefault="008160DD" w:rsidP="008160DD">
      <w:r w:rsidRPr="008160DD">
        <w:t xml:space="preserve">«Петербург давно и плодотворно сотрудничает с Машиностроительным дивизионом “Росатома”. Сегодня проекты </w:t>
      </w:r>
      <w:proofErr w:type="spellStart"/>
      <w:r w:rsidRPr="008160DD">
        <w:t>госкопрорации</w:t>
      </w:r>
      <w:proofErr w:type="spellEnd"/>
      <w:r w:rsidRPr="008160DD">
        <w:t xml:space="preserve"> очень востребованы.  Компания обеспечивает работу каждой пятой атомной станции в мире – они находятся в двух десятках стран. Сейчас в России растут потребности в сложном энергетическом оборудовании.  Нужны новые мощности. Соглашение предусматривает расширение номенклатуры выпускаемого оборудования для атомных станций, в том числе обсуждается строительство комплекса по выпуску мощных турбин для энергетики. Это очень важно для решения поставленных Президентом России задач по достижению технологического лидерства», </w:t>
      </w:r>
      <w:r w:rsidRPr="008160DD">
        <w:t>–</w:t>
      </w:r>
      <w:r w:rsidRPr="008160DD">
        <w:t xml:space="preserve"> сказал </w:t>
      </w:r>
      <w:r w:rsidRPr="008160DD">
        <w:rPr>
          <w:b/>
          <w:bCs/>
        </w:rPr>
        <w:t>Александр Беглов</w:t>
      </w:r>
      <w:r w:rsidRPr="008160DD">
        <w:t xml:space="preserve">. </w:t>
      </w:r>
    </w:p>
    <w:p w14:paraId="535D0B27" w14:textId="77777777" w:rsidR="008160DD" w:rsidRPr="008160DD" w:rsidRDefault="008160DD" w:rsidP="008160DD"/>
    <w:p w14:paraId="3381CBAF" w14:textId="77777777" w:rsidR="008160DD" w:rsidRPr="008160DD" w:rsidRDefault="008160DD" w:rsidP="008160DD"/>
    <w:p w14:paraId="156FBD5C" w14:textId="05E108E3" w:rsidR="008160DD" w:rsidRPr="008160DD" w:rsidRDefault="008160DD" w:rsidP="008160DD">
      <w:pPr>
        <w:rPr>
          <w:b/>
          <w:bCs/>
        </w:rPr>
      </w:pPr>
      <w:r w:rsidRPr="008160DD">
        <w:rPr>
          <w:b/>
          <w:bCs/>
          <w:lang w:val="en-US"/>
        </w:rPr>
        <w:t>C</w:t>
      </w:r>
      <w:r w:rsidRPr="008160DD">
        <w:rPr>
          <w:b/>
          <w:bCs/>
        </w:rPr>
        <w:t>правка:</w:t>
      </w:r>
    </w:p>
    <w:p w14:paraId="7AC04284" w14:textId="77777777" w:rsidR="008160DD" w:rsidRPr="008160DD" w:rsidRDefault="008160DD" w:rsidP="008160DD"/>
    <w:p w14:paraId="3CC4C8D3" w14:textId="23356EDD" w:rsidR="008160DD" w:rsidRPr="008160DD" w:rsidRDefault="008160DD" w:rsidP="008160DD">
      <w:r w:rsidRPr="008160DD">
        <w:rPr>
          <w:b/>
          <w:bCs/>
        </w:rPr>
        <w:t>Машиностроительный дивизион госкорпорации «Росатом»</w:t>
      </w:r>
      <w:r w:rsidRPr="008160DD">
        <w:t xml:space="preserve"> объединяет научно-исследовательские, инжиниринговые и производственные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реакторного острова и машинного </w:t>
      </w:r>
      <w:r w:rsidRPr="008160DD">
        <w:lastRenderedPageBreak/>
        <w:t xml:space="preserve">зала для АЭС с ВВЭР, единственным в мире производителем промышленных реакторов на быстрых нейтронах (БН), а также реакторных установок РИТМ-200, которые обеспечивают работу атомных ледоколов и в перспективе </w:t>
      </w:r>
      <w:r w:rsidRPr="008160DD">
        <w:t>–</w:t>
      </w:r>
      <w:r w:rsidRPr="008160DD">
        <w:t xml:space="preserve"> атомных станций малой мощности, способных работать на суше и воде. rosatommd.ru</w:t>
      </w:r>
    </w:p>
    <w:p w14:paraId="64591EB1" w14:textId="77777777" w:rsidR="008160DD" w:rsidRPr="008160DD" w:rsidRDefault="008160DD" w:rsidP="008160DD"/>
    <w:p w14:paraId="49FB568C" w14:textId="721DC894" w:rsidR="008160DD" w:rsidRPr="008160DD" w:rsidRDefault="008160DD" w:rsidP="008160DD">
      <w:r w:rsidRPr="008160DD">
        <w:rPr>
          <w:b/>
          <w:bCs/>
        </w:rPr>
        <w:t>Петербургский международный экономический форум (ПМЭФ)</w:t>
      </w:r>
      <w:r w:rsidRPr="008160DD">
        <w:t> – одно из важнейших событий в экономическом пространстве СНГ. Оператором мероприятия является фонд «</w:t>
      </w:r>
      <w:proofErr w:type="spellStart"/>
      <w:r w:rsidRPr="008160DD">
        <w:t>Росконгресс</w:t>
      </w:r>
      <w:proofErr w:type="spellEnd"/>
      <w:r w:rsidRPr="008160DD">
        <w:t xml:space="preserve">», форум проходит ежегодно, начиная с 1997 года. ПМЭФ зарекомендовал себя в качестве ключевого глобального мероприятия, на котором в прикладном ключе обсуждаются современные экономические проблемы, стоящие перед Россией, развивающимися рынками и миром в целом, принимаются практические решения, запускаются инновационные масштабные проекты и получают реальные очертания новые подходы к адаптации мировой экономики к современным условиям. В 2024 году в форуме приняли участие более 21800 человек из 139 стран, а сумма подписанных соглашений превысила 6,49 трлн рублей. Главная тема ПМЭФ-2025 – «Общие ценности </w:t>
      </w:r>
      <w:r w:rsidRPr="008160DD">
        <w:t>–</w:t>
      </w:r>
      <w:bookmarkStart w:id="0" w:name="_GoBack"/>
      <w:bookmarkEnd w:id="0"/>
      <w:r w:rsidRPr="008160DD">
        <w:t xml:space="preserve"> основа роста в многополярном мире». Программа насчитывает более 150 мероприятий в различных форматах, в том числе пленарное заседание, стратегические сессии, дискуссии и деловые завтраки. Страной-гостем форума в этом году стало королевство Бахрейн.</w:t>
      </w:r>
    </w:p>
    <w:p w14:paraId="4A34286D" w14:textId="77777777" w:rsidR="008160DD" w:rsidRPr="008160DD" w:rsidRDefault="008160DD" w:rsidP="008160DD"/>
    <w:p w14:paraId="4DFFC932" w14:textId="77777777" w:rsidR="008160DD" w:rsidRPr="008160DD" w:rsidRDefault="008160DD" w:rsidP="008160DD">
      <w:r w:rsidRPr="008160DD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672B5F0E" w14:textId="2B8E9ACF" w:rsidR="00D54720" w:rsidRPr="008160DD" w:rsidRDefault="00D54720" w:rsidP="008160DD"/>
    <w:sectPr w:rsidR="00D54720" w:rsidRPr="008160D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5A062" w14:textId="77777777" w:rsidR="000D16AA" w:rsidRDefault="000D16AA">
      <w:r>
        <w:separator/>
      </w:r>
    </w:p>
  </w:endnote>
  <w:endnote w:type="continuationSeparator" w:id="0">
    <w:p w14:paraId="6F9E7DD5" w14:textId="77777777" w:rsidR="000D16AA" w:rsidRDefault="000D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71C53" w14:textId="77777777" w:rsidR="000D16AA" w:rsidRDefault="000D16AA">
      <w:r>
        <w:separator/>
      </w:r>
    </w:p>
  </w:footnote>
  <w:footnote w:type="continuationSeparator" w:id="0">
    <w:p w14:paraId="02EEC76B" w14:textId="77777777" w:rsidR="000D16AA" w:rsidRDefault="000D1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0783"/>
    <w:rsid w:val="0002183A"/>
    <w:rsid w:val="0002434A"/>
    <w:rsid w:val="000264FB"/>
    <w:rsid w:val="000266EF"/>
    <w:rsid w:val="00031D60"/>
    <w:rsid w:val="00035C72"/>
    <w:rsid w:val="00036903"/>
    <w:rsid w:val="00036BE8"/>
    <w:rsid w:val="0003787F"/>
    <w:rsid w:val="00037A67"/>
    <w:rsid w:val="0004365D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16AA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B0775"/>
    <w:rsid w:val="001B46CF"/>
    <w:rsid w:val="001B54E7"/>
    <w:rsid w:val="001B7314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7A0"/>
    <w:rsid w:val="00237878"/>
    <w:rsid w:val="002406EC"/>
    <w:rsid w:val="00241F79"/>
    <w:rsid w:val="00243E30"/>
    <w:rsid w:val="002457A5"/>
    <w:rsid w:val="00247350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7FB"/>
    <w:rsid w:val="002A3D5A"/>
    <w:rsid w:val="002A5120"/>
    <w:rsid w:val="002A751F"/>
    <w:rsid w:val="002B1FA5"/>
    <w:rsid w:val="002C0ACA"/>
    <w:rsid w:val="002C1B9B"/>
    <w:rsid w:val="002C2E90"/>
    <w:rsid w:val="002C6C35"/>
    <w:rsid w:val="002C7346"/>
    <w:rsid w:val="002C75AB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3FF7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610C"/>
    <w:rsid w:val="003C6FE9"/>
    <w:rsid w:val="003D2ABC"/>
    <w:rsid w:val="003D4D61"/>
    <w:rsid w:val="003E1378"/>
    <w:rsid w:val="003E1606"/>
    <w:rsid w:val="003E261B"/>
    <w:rsid w:val="003E26F1"/>
    <w:rsid w:val="003E3B60"/>
    <w:rsid w:val="003E3D4C"/>
    <w:rsid w:val="003E41AC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C11"/>
    <w:rsid w:val="00413F37"/>
    <w:rsid w:val="00420CE7"/>
    <w:rsid w:val="00424EB6"/>
    <w:rsid w:val="00425555"/>
    <w:rsid w:val="00430244"/>
    <w:rsid w:val="004305D9"/>
    <w:rsid w:val="004316E7"/>
    <w:rsid w:val="00431A08"/>
    <w:rsid w:val="0043448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2A66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553B"/>
    <w:rsid w:val="004A7C5E"/>
    <w:rsid w:val="004B2D6B"/>
    <w:rsid w:val="004B3239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239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23FF2"/>
    <w:rsid w:val="00527B85"/>
    <w:rsid w:val="00537CEA"/>
    <w:rsid w:val="0054388F"/>
    <w:rsid w:val="005438BE"/>
    <w:rsid w:val="00547C38"/>
    <w:rsid w:val="00552BD6"/>
    <w:rsid w:val="005544D9"/>
    <w:rsid w:val="00554B57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573"/>
    <w:rsid w:val="005871A1"/>
    <w:rsid w:val="00587C2F"/>
    <w:rsid w:val="005914FF"/>
    <w:rsid w:val="00591795"/>
    <w:rsid w:val="005A0EDB"/>
    <w:rsid w:val="005A1484"/>
    <w:rsid w:val="005A15CE"/>
    <w:rsid w:val="005B265A"/>
    <w:rsid w:val="005B2B5E"/>
    <w:rsid w:val="005C0213"/>
    <w:rsid w:val="005C5079"/>
    <w:rsid w:val="005C56EF"/>
    <w:rsid w:val="005C5E82"/>
    <w:rsid w:val="005D0CC6"/>
    <w:rsid w:val="005D4DDE"/>
    <w:rsid w:val="005D5B30"/>
    <w:rsid w:val="005D5E41"/>
    <w:rsid w:val="005D61A7"/>
    <w:rsid w:val="005E1A53"/>
    <w:rsid w:val="005E4941"/>
    <w:rsid w:val="005E5209"/>
    <w:rsid w:val="005E5F4F"/>
    <w:rsid w:val="005F056F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5D32"/>
    <w:rsid w:val="006664EE"/>
    <w:rsid w:val="00666C7E"/>
    <w:rsid w:val="00670B08"/>
    <w:rsid w:val="00673D8F"/>
    <w:rsid w:val="00676C03"/>
    <w:rsid w:val="00676CFB"/>
    <w:rsid w:val="00682280"/>
    <w:rsid w:val="006835B8"/>
    <w:rsid w:val="00690CA5"/>
    <w:rsid w:val="006939C6"/>
    <w:rsid w:val="00695E03"/>
    <w:rsid w:val="006967D2"/>
    <w:rsid w:val="006A67A3"/>
    <w:rsid w:val="006A6C2B"/>
    <w:rsid w:val="006B05A2"/>
    <w:rsid w:val="006B1E87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86376"/>
    <w:rsid w:val="00787FD9"/>
    <w:rsid w:val="0079067E"/>
    <w:rsid w:val="00791C1F"/>
    <w:rsid w:val="00792467"/>
    <w:rsid w:val="00792542"/>
    <w:rsid w:val="00793362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160DD"/>
    <w:rsid w:val="00820FB1"/>
    <w:rsid w:val="008235EA"/>
    <w:rsid w:val="00830A39"/>
    <w:rsid w:val="00832B5F"/>
    <w:rsid w:val="00834B18"/>
    <w:rsid w:val="00835138"/>
    <w:rsid w:val="0083607C"/>
    <w:rsid w:val="00841376"/>
    <w:rsid w:val="00841B82"/>
    <w:rsid w:val="00842296"/>
    <w:rsid w:val="008463D4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4077"/>
    <w:rsid w:val="008A674D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D5597"/>
    <w:rsid w:val="008D77C1"/>
    <w:rsid w:val="008E0AB4"/>
    <w:rsid w:val="008E0DF9"/>
    <w:rsid w:val="008E55DD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32570"/>
    <w:rsid w:val="0093279B"/>
    <w:rsid w:val="00934D2D"/>
    <w:rsid w:val="009351C6"/>
    <w:rsid w:val="00935F9A"/>
    <w:rsid w:val="00936CA2"/>
    <w:rsid w:val="00937660"/>
    <w:rsid w:val="009414EE"/>
    <w:rsid w:val="009422EB"/>
    <w:rsid w:val="00943530"/>
    <w:rsid w:val="00943AB0"/>
    <w:rsid w:val="00943AE9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B2BB5"/>
    <w:rsid w:val="009B3136"/>
    <w:rsid w:val="009B3E7E"/>
    <w:rsid w:val="009B48CC"/>
    <w:rsid w:val="009C141D"/>
    <w:rsid w:val="009C1805"/>
    <w:rsid w:val="009C6F20"/>
    <w:rsid w:val="009D5CB7"/>
    <w:rsid w:val="009D7F37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21C0"/>
    <w:rsid w:val="00A25227"/>
    <w:rsid w:val="00A27C2B"/>
    <w:rsid w:val="00A31690"/>
    <w:rsid w:val="00A31743"/>
    <w:rsid w:val="00A33C78"/>
    <w:rsid w:val="00A347DF"/>
    <w:rsid w:val="00A420B0"/>
    <w:rsid w:val="00A42F71"/>
    <w:rsid w:val="00A459D5"/>
    <w:rsid w:val="00A514EF"/>
    <w:rsid w:val="00A52E6B"/>
    <w:rsid w:val="00A573C8"/>
    <w:rsid w:val="00A61103"/>
    <w:rsid w:val="00A61425"/>
    <w:rsid w:val="00A62E95"/>
    <w:rsid w:val="00A632CF"/>
    <w:rsid w:val="00A64FFE"/>
    <w:rsid w:val="00A67BBF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5F79"/>
    <w:rsid w:val="00AE1AE8"/>
    <w:rsid w:val="00AE473A"/>
    <w:rsid w:val="00AE5C2F"/>
    <w:rsid w:val="00AF1234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0AAA"/>
    <w:rsid w:val="00C41066"/>
    <w:rsid w:val="00C43367"/>
    <w:rsid w:val="00C460C5"/>
    <w:rsid w:val="00C5227D"/>
    <w:rsid w:val="00C60D6B"/>
    <w:rsid w:val="00C621FE"/>
    <w:rsid w:val="00C62E07"/>
    <w:rsid w:val="00C67784"/>
    <w:rsid w:val="00C70469"/>
    <w:rsid w:val="00C73ED4"/>
    <w:rsid w:val="00C74328"/>
    <w:rsid w:val="00C805A9"/>
    <w:rsid w:val="00C849D1"/>
    <w:rsid w:val="00C876A0"/>
    <w:rsid w:val="00C9239B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6010"/>
    <w:rsid w:val="00CB0925"/>
    <w:rsid w:val="00CB55FA"/>
    <w:rsid w:val="00CB7026"/>
    <w:rsid w:val="00CB7797"/>
    <w:rsid w:val="00CC02E4"/>
    <w:rsid w:val="00CC3DDC"/>
    <w:rsid w:val="00CC4EEA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52DE"/>
    <w:rsid w:val="00D26511"/>
    <w:rsid w:val="00D273A9"/>
    <w:rsid w:val="00D3091A"/>
    <w:rsid w:val="00D30B3B"/>
    <w:rsid w:val="00D3255D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704D8"/>
    <w:rsid w:val="00D70DFA"/>
    <w:rsid w:val="00D73165"/>
    <w:rsid w:val="00D74FDA"/>
    <w:rsid w:val="00D75981"/>
    <w:rsid w:val="00D801AF"/>
    <w:rsid w:val="00D86FA9"/>
    <w:rsid w:val="00D9140F"/>
    <w:rsid w:val="00D955E1"/>
    <w:rsid w:val="00DA0058"/>
    <w:rsid w:val="00DA109D"/>
    <w:rsid w:val="00DA1240"/>
    <w:rsid w:val="00DA250B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4D12"/>
    <w:rsid w:val="00E46905"/>
    <w:rsid w:val="00E4790C"/>
    <w:rsid w:val="00E617F7"/>
    <w:rsid w:val="00E61B19"/>
    <w:rsid w:val="00E62E07"/>
    <w:rsid w:val="00E669F8"/>
    <w:rsid w:val="00E66FA0"/>
    <w:rsid w:val="00E70F7A"/>
    <w:rsid w:val="00E71900"/>
    <w:rsid w:val="00E72501"/>
    <w:rsid w:val="00E734CF"/>
    <w:rsid w:val="00E74062"/>
    <w:rsid w:val="00E769D8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91B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C579C"/>
    <w:rsid w:val="00FD0F88"/>
    <w:rsid w:val="00FD2788"/>
    <w:rsid w:val="00FD29A1"/>
    <w:rsid w:val="00FE080C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C40AA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0AA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Olga</cp:lastModifiedBy>
  <cp:revision>2</cp:revision>
  <dcterms:created xsi:type="dcterms:W3CDTF">2025-06-19T13:53:00Z</dcterms:created>
  <dcterms:modified xsi:type="dcterms:W3CDTF">2025-06-19T13:53:00Z</dcterms:modified>
</cp:coreProperties>
</file>