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547261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795D686" w:rsidR="00A514EF" w:rsidRPr="00A91A68" w:rsidRDefault="00305A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4B1508">
              <w:rPr>
                <w:sz w:val="28"/>
                <w:szCs w:val="28"/>
                <w:lang w:val="en-US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3B734193" w14:textId="279B233D" w:rsidR="004B1508" w:rsidRPr="004B1508" w:rsidRDefault="004B1508" w:rsidP="004B1508">
      <w:pPr>
        <w:jc w:val="center"/>
        <w:rPr>
          <w:b/>
          <w:bCs/>
          <w:sz w:val="28"/>
          <w:szCs w:val="28"/>
        </w:rPr>
      </w:pPr>
      <w:r w:rsidRPr="004B1508">
        <w:rPr>
          <w:b/>
          <w:bCs/>
          <w:sz w:val="28"/>
          <w:szCs w:val="28"/>
        </w:rPr>
        <w:t>Электрохимический завод и Сибирский федеральный университет объединили усилия для производства перспективных кристаллов</w:t>
      </w:r>
    </w:p>
    <w:p w14:paraId="4FA774F3" w14:textId="65A8A65B" w:rsidR="004B1508" w:rsidRPr="004B1508" w:rsidRDefault="004B1508" w:rsidP="004B1508">
      <w:pPr>
        <w:jc w:val="center"/>
        <w:rPr>
          <w:i/>
          <w:iCs/>
        </w:rPr>
      </w:pPr>
      <w:r w:rsidRPr="004B1508">
        <w:rPr>
          <w:i/>
          <w:iCs/>
        </w:rPr>
        <w:t>Предприятие «Росатома» и университет займутся изучением изотопно-модифицированных кристаллов для электронной промышленности</w:t>
      </w:r>
    </w:p>
    <w:p w14:paraId="663E723B" w14:textId="77777777" w:rsidR="004B1508" w:rsidRPr="004B1508" w:rsidRDefault="004B1508" w:rsidP="004B1508"/>
    <w:p w14:paraId="04B1271D" w14:textId="56603E69" w:rsidR="004B1508" w:rsidRPr="00EA528A" w:rsidRDefault="004B1508" w:rsidP="004B1508">
      <w:pPr>
        <w:rPr>
          <w:b/>
          <w:bCs/>
        </w:rPr>
      </w:pPr>
      <w:r w:rsidRPr="00EA528A">
        <w:rPr>
          <w:b/>
          <w:bCs/>
        </w:rPr>
        <w:t>АО «</w:t>
      </w:r>
      <w:r w:rsidR="00EA528A" w:rsidRPr="00EA528A">
        <w:rPr>
          <w:b/>
          <w:bCs/>
        </w:rPr>
        <w:t>Производственное объединение</w:t>
      </w:r>
      <w:r w:rsidRPr="00EA528A">
        <w:rPr>
          <w:b/>
          <w:bCs/>
        </w:rPr>
        <w:t xml:space="preserve"> «Электрохимический завод» (АО «ПО ЭХЗ», предприятие Топливного дивизиона «Росатома» в ЗАТО Зеленогорск Красноярского края) и Сибирский федеральный университет (СФУ) подписали договор на проведение научно-исследовательских работ. Договор заключен в рамках Соглашения о сотрудничестве между СФУ и АО «ПО ЭХЗ», подписанного в 2023 году.</w:t>
      </w:r>
    </w:p>
    <w:p w14:paraId="1B3649AC" w14:textId="77777777" w:rsidR="004B1508" w:rsidRPr="004B1508" w:rsidRDefault="004B1508" w:rsidP="004B1508"/>
    <w:p w14:paraId="0CB4FF90" w14:textId="77777777" w:rsidR="004B1508" w:rsidRPr="004B1508" w:rsidRDefault="004B1508" w:rsidP="004B1508">
      <w:r w:rsidRPr="004B1508">
        <w:t xml:space="preserve">По заказу АО «ПО ЭХЗ» студенты СФУ под руководством преподавателей выполнят исследования изучат </w:t>
      </w:r>
      <w:proofErr w:type="spellStart"/>
      <w:r w:rsidRPr="004B1508">
        <w:t>магнитоэлектромеханические</w:t>
      </w:r>
      <w:proofErr w:type="spellEnd"/>
      <w:r w:rsidRPr="004B1508">
        <w:t xml:space="preserve"> параметры изотопно-модифицированных монокристаллов, перспективных в функциональной электронике. </w:t>
      </w:r>
    </w:p>
    <w:p w14:paraId="16BCF402" w14:textId="77777777" w:rsidR="004B1508" w:rsidRPr="004B1508" w:rsidRDefault="004B1508" w:rsidP="004B1508">
      <w:r w:rsidRPr="004B1508">
        <w:t xml:space="preserve">Работа в рамках договора рассчитана на три года и разбита на три этапа. </w:t>
      </w:r>
    </w:p>
    <w:p w14:paraId="69E9A925" w14:textId="77777777" w:rsidR="004B1508" w:rsidRPr="004B1508" w:rsidRDefault="004B1508" w:rsidP="004B1508"/>
    <w:p w14:paraId="440AE807" w14:textId="62CE7A6F" w:rsidR="004B1508" w:rsidRPr="004B1508" w:rsidRDefault="004B1508" w:rsidP="004B1508">
      <w:r w:rsidRPr="004B1508">
        <w:t>Подготовка к исследованиям началась в 2024 году, когда завод поставил кафедре физики твердого тела и нанотехнологий СФУ первую партию изотопной продукции. Цель работы – выращивание изотопно-модифицированных монокристаллов и изучение их свойств. Основными объектами исследований являются такие материалы, как тетраборат свинца (</w:t>
      </w:r>
      <w:proofErr w:type="spellStart"/>
      <w:r w:rsidRPr="004B1508">
        <w:t>пьезоэлектрик</w:t>
      </w:r>
      <w:proofErr w:type="spellEnd"/>
      <w:r w:rsidRPr="004B1508">
        <w:t xml:space="preserve">), </w:t>
      </w:r>
      <w:proofErr w:type="spellStart"/>
      <w:r w:rsidRPr="004B1508">
        <w:t>ферроборат</w:t>
      </w:r>
      <w:proofErr w:type="spellEnd"/>
      <w:r w:rsidRPr="004B1508">
        <w:t xml:space="preserve"> гольмия (</w:t>
      </w:r>
      <w:proofErr w:type="spellStart"/>
      <w:r w:rsidRPr="004B1508">
        <w:t>мультиферроик</w:t>
      </w:r>
      <w:proofErr w:type="spellEnd"/>
      <w:r w:rsidRPr="004B1508">
        <w:t>) и оксид цинка (</w:t>
      </w:r>
      <w:proofErr w:type="spellStart"/>
      <w:r w:rsidRPr="004B1508">
        <w:t>пьезополупроводник</w:t>
      </w:r>
      <w:proofErr w:type="spellEnd"/>
      <w:r w:rsidRPr="004B1508">
        <w:t xml:space="preserve">). </w:t>
      </w:r>
    </w:p>
    <w:p w14:paraId="71742A7C" w14:textId="77777777" w:rsidR="004B1508" w:rsidRPr="004B1508" w:rsidRDefault="004B1508" w:rsidP="004B1508"/>
    <w:p w14:paraId="108EBE00" w14:textId="0570CF8D" w:rsidR="004B1508" w:rsidRPr="004B1508" w:rsidRDefault="004B1508" w:rsidP="004B1508">
      <w:r w:rsidRPr="004B1508">
        <w:t xml:space="preserve">По словам руководителя проекта по развитию изотопного производства ЭХЗ </w:t>
      </w:r>
      <w:r w:rsidRPr="004B1508">
        <w:rPr>
          <w:b/>
          <w:bCs/>
        </w:rPr>
        <w:t xml:space="preserve">Николая </w:t>
      </w:r>
      <w:proofErr w:type="spellStart"/>
      <w:r w:rsidRPr="004B1508">
        <w:rPr>
          <w:b/>
          <w:bCs/>
        </w:rPr>
        <w:t>Оскомова</w:t>
      </w:r>
      <w:proofErr w:type="spellEnd"/>
      <w:r w:rsidRPr="004B1508">
        <w:t xml:space="preserve">, итоговый отчет по научно-исследовательской работе будет содержать предложения о технической применимости полученных результатов – свойств изотопно-модифицированных кристаллов в электронике, датчиках и других высокотехнологичных областях. Выявленные характеристики кристаллов будут презентованы потенциальным потребителям – компаниям, использующим высокие технологии. </w:t>
      </w:r>
    </w:p>
    <w:p w14:paraId="4F1BCFA7" w14:textId="77777777" w:rsidR="004B1508" w:rsidRPr="004B1508" w:rsidRDefault="004B1508" w:rsidP="004B1508"/>
    <w:p w14:paraId="78FA28B5" w14:textId="7145DFCB" w:rsidR="004B1508" w:rsidRPr="004B1508" w:rsidRDefault="004B1508" w:rsidP="004B1508">
      <w:pPr>
        <w:rPr>
          <w:b/>
          <w:bCs/>
        </w:rPr>
      </w:pPr>
      <w:r w:rsidRPr="004B1508">
        <w:rPr>
          <w:b/>
          <w:bCs/>
          <w:lang w:val="en-US"/>
        </w:rPr>
        <w:t>C</w:t>
      </w:r>
      <w:r w:rsidRPr="004B1508">
        <w:rPr>
          <w:b/>
          <w:bCs/>
        </w:rPr>
        <w:t>правка:</w:t>
      </w:r>
    </w:p>
    <w:p w14:paraId="2FF8AF4D" w14:textId="77777777" w:rsidR="004B1508" w:rsidRPr="004B1508" w:rsidRDefault="004B1508" w:rsidP="004B1508"/>
    <w:p w14:paraId="7269E713" w14:textId="23964929" w:rsidR="004B1508" w:rsidRPr="004B1508" w:rsidRDefault="004B1508" w:rsidP="004B1508">
      <w:r w:rsidRPr="004B1508">
        <w:rPr>
          <w:b/>
          <w:bCs/>
        </w:rPr>
        <w:t>Топливный дивизион госкорпорации «</w:t>
      </w:r>
      <w:proofErr w:type="gramStart"/>
      <w:r w:rsidRPr="004B1508">
        <w:rPr>
          <w:b/>
          <w:bCs/>
        </w:rPr>
        <w:t>Росатом»  (</w:t>
      </w:r>
      <w:proofErr w:type="gramEnd"/>
      <w:r w:rsidRPr="004B1508">
        <w:rPr>
          <w:b/>
          <w:bCs/>
        </w:rPr>
        <w:t>управляющая компания – АО «ТВЭЛ»)</w:t>
      </w:r>
      <w:r w:rsidRPr="004B1508">
        <w:t xml:space="preserve">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производителем обогащенного урана, а также лидером глобального рынка стабильных </w:t>
      </w:r>
      <w:r w:rsidRPr="004B1508">
        <w:lastRenderedPageBreak/>
        <w:t xml:space="preserve">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 </w:t>
      </w:r>
      <w:hyperlink r:id="rId10" w:history="1">
        <w:r w:rsidRPr="004B1508">
          <w:rPr>
            <w:rStyle w:val="a4"/>
          </w:rPr>
          <w:t>www.tvel.ru</w:t>
        </w:r>
      </w:hyperlink>
    </w:p>
    <w:p w14:paraId="63D2B664" w14:textId="77777777" w:rsidR="004B1508" w:rsidRPr="004B1508" w:rsidRDefault="004B1508" w:rsidP="004B1508"/>
    <w:p w14:paraId="25AC0926" w14:textId="77777777" w:rsidR="004B1508" w:rsidRPr="004B1508" w:rsidRDefault="004B1508" w:rsidP="004B1508">
      <w:r w:rsidRPr="004B1508">
        <w:rPr>
          <w:b/>
          <w:bCs/>
        </w:rPr>
        <w:t>АО «ПО «Электрохимический завод» (г. Зеленогорск)</w:t>
      </w:r>
      <w:r w:rsidRPr="004B1508">
        <w:t xml:space="preserve"> производит низкообогащенный уран для топливных сборок АЭС, стабильные и радиоактивные изотопы различных химических элементов и ряд других высокотехнологичных продуктов. Входит в состав Топливного дивизиона «Росатома». </w:t>
      </w:r>
      <w:hyperlink r:id="rId11" w:history="1">
        <w:r w:rsidRPr="004B1508">
          <w:rPr>
            <w:rStyle w:val="a4"/>
          </w:rPr>
          <w:t>www.ecp.ru</w:t>
        </w:r>
      </w:hyperlink>
      <w:r w:rsidRPr="004B1508">
        <w:t xml:space="preserve">  </w:t>
      </w:r>
    </w:p>
    <w:p w14:paraId="53E7C315" w14:textId="77777777" w:rsidR="004B1508" w:rsidRPr="004B1508" w:rsidRDefault="004B1508" w:rsidP="004B1508"/>
    <w:p w14:paraId="7D33D305" w14:textId="77777777" w:rsidR="004B1508" w:rsidRPr="004B1508" w:rsidRDefault="004B1508" w:rsidP="004B1508">
      <w:r w:rsidRPr="004B1508">
        <w:t xml:space="preserve">На сегодня в цехе изотопов Электрохимического завода производятся изотопно-модифицированные элементы, которые могут найти применение в функциональной электронике. Это железо, обогащенное стабильным изотопом Fe-58 с обогащением 50-59 %, свинец, обогащенный стабильным изотопом Pb-208 с обогащением 70-79 %, и цинк, обогащенный стабильным изотопом Zn-64 с обогащением 80-89%. </w:t>
      </w:r>
    </w:p>
    <w:p w14:paraId="48335137" w14:textId="77777777" w:rsidR="004B1508" w:rsidRPr="004B1508" w:rsidRDefault="004B1508" w:rsidP="004B1508"/>
    <w:p w14:paraId="73BF821F" w14:textId="77777777" w:rsidR="004B1508" w:rsidRPr="004B1508" w:rsidRDefault="004B1508" w:rsidP="004B1508">
      <w:r w:rsidRPr="004B1508"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14:paraId="62EBA338" w14:textId="188D53BF" w:rsidR="005B2B5E" w:rsidRPr="004B1508" w:rsidRDefault="005B2B5E" w:rsidP="004B1508"/>
    <w:sectPr w:rsidR="005B2B5E" w:rsidRPr="004B1508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DE136" w14:textId="77777777" w:rsidR="009834A7" w:rsidRDefault="009834A7">
      <w:r>
        <w:separator/>
      </w:r>
    </w:p>
  </w:endnote>
  <w:endnote w:type="continuationSeparator" w:id="0">
    <w:p w14:paraId="4F87E417" w14:textId="77777777" w:rsidR="009834A7" w:rsidRDefault="0098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9317E" w14:textId="77777777" w:rsidR="009834A7" w:rsidRDefault="009834A7">
      <w:r>
        <w:separator/>
      </w:r>
    </w:p>
  </w:footnote>
  <w:footnote w:type="continuationSeparator" w:id="0">
    <w:p w14:paraId="30B7B21C" w14:textId="77777777" w:rsidR="009834A7" w:rsidRDefault="00983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25CE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40DD6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A59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2C2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1508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396"/>
    <w:rsid w:val="00617FA0"/>
    <w:rsid w:val="00621737"/>
    <w:rsid w:val="00621BF7"/>
    <w:rsid w:val="00623B8C"/>
    <w:rsid w:val="00625F8F"/>
    <w:rsid w:val="006261AF"/>
    <w:rsid w:val="00633B6F"/>
    <w:rsid w:val="0064092A"/>
    <w:rsid w:val="006417E6"/>
    <w:rsid w:val="00641AC1"/>
    <w:rsid w:val="006458AD"/>
    <w:rsid w:val="0065027F"/>
    <w:rsid w:val="00655DF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70CA"/>
    <w:rsid w:val="00980377"/>
    <w:rsid w:val="009834A7"/>
    <w:rsid w:val="00986504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7A"/>
    <w:rsid w:val="00B72299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1485"/>
    <w:rsid w:val="00CB55FA"/>
    <w:rsid w:val="00CB7026"/>
    <w:rsid w:val="00CB7797"/>
    <w:rsid w:val="00CC02E4"/>
    <w:rsid w:val="00CC3DDC"/>
    <w:rsid w:val="00CC4EEA"/>
    <w:rsid w:val="00CD34F8"/>
    <w:rsid w:val="00CD6CE3"/>
    <w:rsid w:val="00CD6D3F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47587"/>
    <w:rsid w:val="00D52611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1490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528A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14AD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ve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2025-06-11T08:10:00Z</dcterms:created>
  <dcterms:modified xsi:type="dcterms:W3CDTF">2025-06-11T09:03:00Z</dcterms:modified>
</cp:coreProperties>
</file>